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BCA7F3" w14:textId="77777777" w:rsidR="00DA75A7" w:rsidRPr="00DA75A7" w:rsidRDefault="00DA75A7" w:rsidP="00DA75A7">
      <w:pPr>
        <w:pStyle w:val="NoSpacing"/>
        <w:jc w:val="center"/>
        <w:rPr>
          <w:b/>
          <w:bCs/>
          <w:lang w:eastAsia="en-CA"/>
        </w:rPr>
      </w:pPr>
    </w:p>
    <w:p w14:paraId="75778192" w14:textId="52A84637" w:rsidR="00D9256F" w:rsidRPr="00D9256F" w:rsidRDefault="00D9256F" w:rsidP="00D9256F">
      <w:pPr>
        <w:shd w:val="clear" w:color="auto" w:fill="FFFFFF"/>
        <w:spacing w:after="225" w:line="240" w:lineRule="auto"/>
        <w:rPr>
          <w:rFonts w:ascii="Calibri" w:eastAsia="Times New Roman" w:hAnsi="Calibri" w:cs="Calibri"/>
          <w:color w:val="333333"/>
          <w:kern w:val="0"/>
          <w:sz w:val="24"/>
          <w:szCs w:val="24"/>
          <w:lang w:eastAsia="en-CA"/>
          <w14:ligatures w14:val="none"/>
        </w:rPr>
      </w:pPr>
      <w:r w:rsidRPr="00D9256F">
        <w:rPr>
          <w:rFonts w:ascii="Calibri" w:eastAsia="Times New Roman" w:hAnsi="Calibri" w:cs="Calibri"/>
          <w:color w:val="333333"/>
          <w:kern w:val="0"/>
          <w:sz w:val="24"/>
          <w:szCs w:val="24"/>
          <w:lang w:eastAsia="en-CA"/>
          <w14:ligatures w14:val="none"/>
        </w:rPr>
        <w:t xml:space="preserve">This </w:t>
      </w:r>
      <w:r w:rsidRPr="00B714AD">
        <w:rPr>
          <w:rFonts w:ascii="Calibri" w:eastAsia="Times New Roman" w:hAnsi="Calibri" w:cs="Calibri"/>
          <w:color w:val="333333"/>
          <w:kern w:val="0"/>
          <w:sz w:val="24"/>
          <w:szCs w:val="24"/>
          <w:lang w:eastAsia="en-CA"/>
          <w14:ligatures w14:val="none"/>
        </w:rPr>
        <w:t>by-law</w:t>
      </w:r>
      <w:r w:rsidRPr="00D9256F">
        <w:rPr>
          <w:rFonts w:ascii="Calibri" w:eastAsia="Times New Roman" w:hAnsi="Calibri" w:cs="Calibri"/>
          <w:color w:val="333333"/>
          <w:kern w:val="0"/>
          <w:sz w:val="24"/>
          <w:szCs w:val="24"/>
          <w:lang w:eastAsia="en-CA"/>
          <w14:ligatures w14:val="none"/>
        </w:rPr>
        <w:t xml:space="preserve"> </w:t>
      </w:r>
      <w:r w:rsidR="00DA75A7">
        <w:rPr>
          <w:rFonts w:ascii="Calibri" w:eastAsia="Times New Roman" w:hAnsi="Calibri" w:cs="Calibri"/>
          <w:color w:val="333333"/>
          <w:kern w:val="0"/>
          <w:sz w:val="24"/>
          <w:szCs w:val="24"/>
          <w:lang w:eastAsia="en-CA"/>
          <w14:ligatures w14:val="none"/>
        </w:rPr>
        <w:t>allows for</w:t>
      </w:r>
      <w:r w:rsidRPr="00D9256F">
        <w:rPr>
          <w:rFonts w:ascii="Calibri" w:eastAsia="Times New Roman" w:hAnsi="Calibri" w:cs="Calibri"/>
          <w:color w:val="333333"/>
          <w:kern w:val="0"/>
          <w:sz w:val="24"/>
          <w:szCs w:val="24"/>
          <w:lang w:eastAsia="en-CA"/>
          <w14:ligatures w14:val="none"/>
        </w:rPr>
        <w:t xml:space="preserve"> effective and efficient collection of property taxes </w:t>
      </w:r>
      <w:r w:rsidR="00DA75A7">
        <w:rPr>
          <w:rFonts w:ascii="Calibri" w:eastAsia="Times New Roman" w:hAnsi="Calibri" w:cs="Calibri"/>
          <w:color w:val="333333"/>
          <w:kern w:val="0"/>
          <w:sz w:val="24"/>
          <w:szCs w:val="24"/>
          <w:lang w:eastAsia="en-CA"/>
          <w14:ligatures w14:val="none"/>
        </w:rPr>
        <w:t>and ensures</w:t>
      </w:r>
      <w:r w:rsidRPr="00D9256F">
        <w:rPr>
          <w:rFonts w:ascii="Calibri" w:eastAsia="Times New Roman" w:hAnsi="Calibri" w:cs="Calibri"/>
          <w:color w:val="333333"/>
          <w:kern w:val="0"/>
          <w:sz w:val="24"/>
          <w:szCs w:val="24"/>
          <w:lang w:eastAsia="en-CA"/>
          <w14:ligatures w14:val="none"/>
        </w:rPr>
        <w:t xml:space="preserve"> all taxpayers are treated fairly and equitably with respect to the collection of their property taxes.</w:t>
      </w:r>
    </w:p>
    <w:p w14:paraId="08BFD9AF" w14:textId="22615C68" w:rsidR="00D9256F" w:rsidRDefault="00D9256F" w:rsidP="00D9256F">
      <w:pPr>
        <w:shd w:val="clear" w:color="auto" w:fill="FFFFFF"/>
        <w:spacing w:before="225" w:after="225" w:line="240" w:lineRule="auto"/>
        <w:rPr>
          <w:rFonts w:ascii="Calibri" w:eastAsia="Times New Roman" w:hAnsi="Calibri" w:cs="Calibri"/>
          <w:color w:val="333333"/>
          <w:kern w:val="0"/>
          <w:sz w:val="24"/>
          <w:szCs w:val="24"/>
          <w:lang w:eastAsia="en-CA"/>
          <w14:ligatures w14:val="none"/>
        </w:rPr>
      </w:pPr>
      <w:r w:rsidRPr="00D9256F">
        <w:rPr>
          <w:rFonts w:ascii="Calibri" w:eastAsia="Times New Roman" w:hAnsi="Calibri" w:cs="Calibri"/>
          <w:color w:val="333333"/>
          <w:kern w:val="0"/>
          <w:sz w:val="24"/>
          <w:szCs w:val="24"/>
          <w:lang w:eastAsia="en-CA"/>
          <w14:ligatures w14:val="none"/>
        </w:rPr>
        <w:t xml:space="preserve">The scope of this document is intended to cover </w:t>
      </w:r>
      <w:r w:rsidR="00B714AD">
        <w:rPr>
          <w:rFonts w:ascii="Calibri" w:eastAsia="Times New Roman" w:hAnsi="Calibri" w:cs="Calibri"/>
          <w:color w:val="333333"/>
          <w:kern w:val="0"/>
          <w:sz w:val="24"/>
          <w:szCs w:val="24"/>
          <w:lang w:eastAsia="en-CA"/>
          <w14:ligatures w14:val="none"/>
        </w:rPr>
        <w:t>the collection</w:t>
      </w:r>
      <w:r w:rsidRPr="00D9256F">
        <w:rPr>
          <w:rFonts w:ascii="Calibri" w:eastAsia="Times New Roman" w:hAnsi="Calibri" w:cs="Calibri"/>
          <w:color w:val="333333"/>
          <w:kern w:val="0"/>
          <w:sz w:val="24"/>
          <w:szCs w:val="24"/>
          <w:lang w:eastAsia="en-CA"/>
          <w14:ligatures w14:val="none"/>
        </w:rPr>
        <w:t xml:space="preserve"> of property taxes and any amounts added as taxes for collection</w:t>
      </w:r>
      <w:r w:rsidR="00B714AD">
        <w:rPr>
          <w:rFonts w:ascii="Calibri" w:eastAsia="Times New Roman" w:hAnsi="Calibri" w:cs="Calibri"/>
          <w:color w:val="333333"/>
          <w:kern w:val="0"/>
          <w:sz w:val="24"/>
          <w:szCs w:val="24"/>
          <w:lang w:eastAsia="en-CA"/>
          <w14:ligatures w14:val="none"/>
        </w:rPr>
        <w:t>, such as waste management fees</w:t>
      </w:r>
      <w:r w:rsidRPr="00D9256F">
        <w:rPr>
          <w:rFonts w:ascii="Calibri" w:eastAsia="Times New Roman" w:hAnsi="Calibri" w:cs="Calibri"/>
          <w:color w:val="333333"/>
          <w:kern w:val="0"/>
          <w:sz w:val="24"/>
          <w:szCs w:val="24"/>
          <w:lang w:eastAsia="en-CA"/>
          <w14:ligatures w14:val="none"/>
        </w:rPr>
        <w:t xml:space="preserve">. </w:t>
      </w:r>
    </w:p>
    <w:p w14:paraId="5C719A04" w14:textId="2F6B0EFB" w:rsidR="006B03F8" w:rsidRPr="00D9256F" w:rsidRDefault="006B03F8" w:rsidP="006B03F8">
      <w:pPr>
        <w:shd w:val="clear" w:color="auto" w:fill="FFFFFF"/>
        <w:spacing w:before="300" w:after="225" w:line="240" w:lineRule="auto"/>
        <w:outlineLvl w:val="1"/>
        <w:rPr>
          <w:rFonts w:ascii="Calibri" w:eastAsia="Times New Roman" w:hAnsi="Calibri" w:cs="Calibri"/>
          <w:b/>
          <w:bCs/>
          <w:color w:val="333333"/>
          <w:kern w:val="0"/>
          <w:sz w:val="24"/>
          <w:szCs w:val="24"/>
          <w:u w:val="single"/>
          <w:lang w:eastAsia="en-CA"/>
          <w14:ligatures w14:val="none"/>
        </w:rPr>
      </w:pPr>
      <w:r w:rsidRPr="00D9256F">
        <w:rPr>
          <w:rFonts w:ascii="Calibri" w:eastAsia="Times New Roman" w:hAnsi="Calibri" w:cs="Calibri"/>
          <w:b/>
          <w:bCs/>
          <w:color w:val="333333"/>
          <w:kern w:val="0"/>
          <w:sz w:val="24"/>
          <w:szCs w:val="24"/>
          <w:u w:val="single"/>
          <w:lang w:eastAsia="en-CA"/>
          <w14:ligatures w14:val="none"/>
        </w:rPr>
        <w:t>Definitions</w:t>
      </w:r>
      <w:r>
        <w:rPr>
          <w:rFonts w:ascii="Calibri" w:eastAsia="Times New Roman" w:hAnsi="Calibri" w:cs="Calibri"/>
          <w:b/>
          <w:bCs/>
          <w:color w:val="333333"/>
          <w:kern w:val="0"/>
          <w:sz w:val="24"/>
          <w:szCs w:val="24"/>
          <w:u w:val="single"/>
          <w:lang w:eastAsia="en-CA"/>
          <w14:ligatures w14:val="none"/>
        </w:rPr>
        <w:t xml:space="preserve"> and Names</w:t>
      </w:r>
    </w:p>
    <w:p w14:paraId="0D2E7122" w14:textId="77777777" w:rsidR="006B03F8" w:rsidRPr="00D9256F" w:rsidRDefault="006B03F8" w:rsidP="006B03F8">
      <w:pPr>
        <w:shd w:val="clear" w:color="auto" w:fill="FFFFFF"/>
        <w:spacing w:before="225" w:after="225" w:line="240" w:lineRule="auto"/>
        <w:rPr>
          <w:rFonts w:ascii="Calibri" w:eastAsia="Times New Roman" w:hAnsi="Calibri" w:cs="Calibri"/>
          <w:color w:val="333333"/>
          <w:kern w:val="0"/>
          <w:sz w:val="24"/>
          <w:szCs w:val="24"/>
          <w:lang w:eastAsia="en-CA"/>
          <w14:ligatures w14:val="none"/>
        </w:rPr>
      </w:pPr>
      <w:r w:rsidRPr="008654C5">
        <w:rPr>
          <w:rFonts w:ascii="Calibri" w:eastAsia="Times New Roman" w:hAnsi="Calibri" w:cs="Calibri"/>
          <w:i/>
          <w:iCs/>
          <w:color w:val="333333"/>
          <w:kern w:val="0"/>
          <w:sz w:val="24"/>
          <w:szCs w:val="24"/>
          <w:lang w:eastAsia="en-CA"/>
          <w14:ligatures w14:val="none"/>
        </w:rPr>
        <w:t>Tax Arrears Sale</w:t>
      </w:r>
      <w:r w:rsidRPr="00D9256F">
        <w:rPr>
          <w:rFonts w:ascii="Calibri" w:eastAsia="Times New Roman" w:hAnsi="Calibri" w:cs="Calibri"/>
          <w:color w:val="333333"/>
          <w:kern w:val="0"/>
          <w:sz w:val="24"/>
          <w:szCs w:val="24"/>
          <w:lang w:eastAsia="en-CA"/>
          <w14:ligatures w14:val="none"/>
        </w:rPr>
        <w:t xml:space="preserve"> – means the sale of land for Tax Arrears according to the proceedings prescribed under</w:t>
      </w:r>
      <w:r w:rsidRPr="00B714AD">
        <w:rPr>
          <w:rFonts w:ascii="Calibri" w:eastAsia="Times New Roman" w:hAnsi="Calibri" w:cs="Calibri"/>
          <w:color w:val="333333"/>
          <w:kern w:val="0"/>
          <w:sz w:val="24"/>
          <w:szCs w:val="24"/>
          <w:lang w:eastAsia="en-CA"/>
          <w14:ligatures w14:val="none"/>
        </w:rPr>
        <w:t xml:space="preserve"> The Towns and Local Service Districts Act.</w:t>
      </w:r>
    </w:p>
    <w:p w14:paraId="49B6EB7C" w14:textId="77777777" w:rsidR="006B03F8" w:rsidRPr="00D9256F" w:rsidRDefault="006B03F8" w:rsidP="006B03F8">
      <w:pPr>
        <w:shd w:val="clear" w:color="auto" w:fill="FFFFFF"/>
        <w:spacing w:before="225" w:after="225" w:line="240" w:lineRule="auto"/>
        <w:rPr>
          <w:rFonts w:ascii="Calibri" w:eastAsia="Times New Roman" w:hAnsi="Calibri" w:cs="Calibri"/>
          <w:color w:val="333333"/>
          <w:kern w:val="0"/>
          <w:sz w:val="24"/>
          <w:szCs w:val="24"/>
          <w:lang w:eastAsia="en-CA"/>
          <w14:ligatures w14:val="none"/>
        </w:rPr>
      </w:pPr>
      <w:r w:rsidRPr="00D9256F">
        <w:rPr>
          <w:rFonts w:ascii="Calibri" w:eastAsia="Times New Roman" w:hAnsi="Calibri" w:cs="Calibri"/>
          <w:i/>
          <w:iCs/>
          <w:color w:val="333333"/>
          <w:kern w:val="0"/>
          <w:sz w:val="24"/>
          <w:szCs w:val="24"/>
          <w:lang w:eastAsia="en-CA"/>
          <w14:ligatures w14:val="none"/>
        </w:rPr>
        <w:t>Interest</w:t>
      </w:r>
      <w:r w:rsidRPr="00D9256F">
        <w:rPr>
          <w:rFonts w:ascii="Calibri" w:eastAsia="Times New Roman" w:hAnsi="Calibri" w:cs="Calibri"/>
          <w:color w:val="333333"/>
          <w:kern w:val="0"/>
          <w:sz w:val="24"/>
          <w:szCs w:val="24"/>
          <w:lang w:eastAsia="en-CA"/>
          <w14:ligatures w14:val="none"/>
        </w:rPr>
        <w:t xml:space="preserve"> – means amounts applied by the Municipality to unpaid Property Tax accounts, in accordance with </w:t>
      </w:r>
      <w:r w:rsidRPr="00B714AD">
        <w:rPr>
          <w:rFonts w:ascii="Calibri" w:eastAsia="Times New Roman" w:hAnsi="Calibri" w:cs="Calibri"/>
          <w:color w:val="333333"/>
          <w:kern w:val="0"/>
          <w:sz w:val="24"/>
          <w:szCs w:val="24"/>
          <w:lang w:eastAsia="en-CA"/>
          <w14:ligatures w14:val="none"/>
        </w:rPr>
        <w:t>The Towns and Local Service Districts Act.</w:t>
      </w:r>
    </w:p>
    <w:p w14:paraId="0974CE7D" w14:textId="392A7F76" w:rsidR="006B03F8" w:rsidRPr="00D9256F" w:rsidRDefault="006B03F8" w:rsidP="006B03F8">
      <w:pPr>
        <w:shd w:val="clear" w:color="auto" w:fill="FFFFFF"/>
        <w:spacing w:before="225" w:after="225" w:line="240" w:lineRule="auto"/>
        <w:rPr>
          <w:rFonts w:ascii="Calibri" w:eastAsia="Times New Roman" w:hAnsi="Calibri" w:cs="Calibri"/>
          <w:color w:val="333333"/>
          <w:kern w:val="0"/>
          <w:sz w:val="24"/>
          <w:szCs w:val="24"/>
          <w:lang w:eastAsia="en-CA"/>
          <w14:ligatures w14:val="none"/>
        </w:rPr>
      </w:pPr>
      <w:r w:rsidRPr="00D9256F">
        <w:rPr>
          <w:rFonts w:ascii="Calibri" w:eastAsia="Times New Roman" w:hAnsi="Calibri" w:cs="Calibri"/>
          <w:i/>
          <w:iCs/>
          <w:color w:val="333333"/>
          <w:kern w:val="0"/>
          <w:sz w:val="24"/>
          <w:szCs w:val="24"/>
          <w:lang w:eastAsia="en-CA"/>
          <w14:ligatures w14:val="none"/>
        </w:rPr>
        <w:t>Property Taxes</w:t>
      </w:r>
      <w:r w:rsidRPr="00D9256F">
        <w:rPr>
          <w:rFonts w:ascii="Calibri" w:eastAsia="Times New Roman" w:hAnsi="Calibri" w:cs="Calibri"/>
          <w:color w:val="333333"/>
          <w:kern w:val="0"/>
          <w:sz w:val="24"/>
          <w:szCs w:val="24"/>
          <w:lang w:eastAsia="en-CA"/>
          <w14:ligatures w14:val="none"/>
        </w:rPr>
        <w:t xml:space="preserve"> – means the total amount of taxes for municipal purposes levied on a property and includes other amounts</w:t>
      </w:r>
      <w:r>
        <w:rPr>
          <w:rFonts w:ascii="Calibri" w:eastAsia="Times New Roman" w:hAnsi="Calibri" w:cs="Calibri"/>
          <w:color w:val="333333"/>
          <w:kern w:val="0"/>
          <w:sz w:val="24"/>
          <w:szCs w:val="24"/>
          <w:lang w:eastAsia="en-CA"/>
          <w14:ligatures w14:val="none"/>
        </w:rPr>
        <w:t>, such as waste management fees,</w:t>
      </w:r>
      <w:r w:rsidRPr="00D9256F">
        <w:rPr>
          <w:rFonts w:ascii="Calibri" w:eastAsia="Times New Roman" w:hAnsi="Calibri" w:cs="Calibri"/>
          <w:color w:val="333333"/>
          <w:kern w:val="0"/>
          <w:sz w:val="24"/>
          <w:szCs w:val="24"/>
          <w:lang w:eastAsia="en-CA"/>
          <w14:ligatures w14:val="none"/>
        </w:rPr>
        <w:t xml:space="preserve"> added to the tax roll as may be permitted by applicable Provincial Legislation</w:t>
      </w:r>
      <w:r>
        <w:rPr>
          <w:rFonts w:ascii="Calibri" w:eastAsia="Times New Roman" w:hAnsi="Calibri" w:cs="Calibri"/>
          <w:color w:val="333333"/>
          <w:kern w:val="0"/>
          <w:sz w:val="24"/>
          <w:szCs w:val="24"/>
          <w:lang w:eastAsia="en-CA"/>
          <w14:ligatures w14:val="none"/>
        </w:rPr>
        <w:t>.</w:t>
      </w:r>
    </w:p>
    <w:p w14:paraId="61224E1A" w14:textId="7884D129" w:rsidR="006B03F8" w:rsidRDefault="006B03F8" w:rsidP="006B03F8">
      <w:pPr>
        <w:shd w:val="clear" w:color="auto" w:fill="FFFFFF"/>
        <w:spacing w:before="225" w:after="225" w:line="240" w:lineRule="auto"/>
        <w:rPr>
          <w:rFonts w:ascii="Calibri" w:eastAsia="Times New Roman" w:hAnsi="Calibri" w:cs="Calibri"/>
          <w:color w:val="333333"/>
          <w:kern w:val="0"/>
          <w:sz w:val="24"/>
          <w:szCs w:val="24"/>
          <w:lang w:eastAsia="en-CA"/>
          <w14:ligatures w14:val="none"/>
        </w:rPr>
      </w:pPr>
      <w:r w:rsidRPr="00D9256F">
        <w:rPr>
          <w:rFonts w:ascii="Calibri" w:eastAsia="Times New Roman" w:hAnsi="Calibri" w:cs="Calibri"/>
          <w:i/>
          <w:iCs/>
          <w:color w:val="333333"/>
          <w:kern w:val="0"/>
          <w:sz w:val="24"/>
          <w:szCs w:val="24"/>
          <w:lang w:eastAsia="en-CA"/>
          <w14:ligatures w14:val="none"/>
        </w:rPr>
        <w:t>Tax Arrears</w:t>
      </w:r>
      <w:r w:rsidRPr="00D9256F">
        <w:rPr>
          <w:rFonts w:ascii="Calibri" w:eastAsia="Times New Roman" w:hAnsi="Calibri" w:cs="Calibri"/>
          <w:color w:val="333333"/>
          <w:kern w:val="0"/>
          <w:sz w:val="24"/>
          <w:szCs w:val="24"/>
          <w:lang w:eastAsia="en-CA"/>
          <w14:ligatures w14:val="none"/>
        </w:rPr>
        <w:t xml:space="preserve"> – means any portion of </w:t>
      </w:r>
      <w:r>
        <w:rPr>
          <w:rFonts w:ascii="Calibri" w:eastAsia="Times New Roman" w:hAnsi="Calibri" w:cs="Calibri"/>
          <w:color w:val="333333"/>
          <w:kern w:val="0"/>
          <w:sz w:val="24"/>
          <w:szCs w:val="24"/>
          <w:lang w:eastAsia="en-CA"/>
          <w14:ligatures w14:val="none"/>
        </w:rPr>
        <w:t>p</w:t>
      </w:r>
      <w:r w:rsidRPr="00D9256F">
        <w:rPr>
          <w:rFonts w:ascii="Calibri" w:eastAsia="Times New Roman" w:hAnsi="Calibri" w:cs="Calibri"/>
          <w:color w:val="333333"/>
          <w:kern w:val="0"/>
          <w:sz w:val="24"/>
          <w:szCs w:val="24"/>
          <w:lang w:eastAsia="en-CA"/>
          <w14:ligatures w14:val="none"/>
        </w:rPr>
        <w:t xml:space="preserve">roperty </w:t>
      </w:r>
      <w:r>
        <w:rPr>
          <w:rFonts w:ascii="Calibri" w:eastAsia="Times New Roman" w:hAnsi="Calibri" w:cs="Calibri"/>
          <w:color w:val="333333"/>
          <w:kern w:val="0"/>
          <w:sz w:val="24"/>
          <w:szCs w:val="24"/>
          <w:lang w:eastAsia="en-CA"/>
          <w14:ligatures w14:val="none"/>
        </w:rPr>
        <w:t>t</w:t>
      </w:r>
      <w:r w:rsidRPr="00D9256F">
        <w:rPr>
          <w:rFonts w:ascii="Calibri" w:eastAsia="Times New Roman" w:hAnsi="Calibri" w:cs="Calibri"/>
          <w:color w:val="333333"/>
          <w:kern w:val="0"/>
          <w:sz w:val="24"/>
          <w:szCs w:val="24"/>
          <w:lang w:eastAsia="en-CA"/>
          <w14:ligatures w14:val="none"/>
        </w:rPr>
        <w:t>axes</w:t>
      </w:r>
      <w:r w:rsidR="00393CC7">
        <w:rPr>
          <w:rFonts w:ascii="Calibri" w:eastAsia="Times New Roman" w:hAnsi="Calibri" w:cs="Calibri"/>
          <w:color w:val="333333"/>
          <w:kern w:val="0"/>
          <w:sz w:val="24"/>
          <w:szCs w:val="24"/>
          <w:lang w:eastAsia="en-CA"/>
          <w14:ligatures w14:val="none"/>
        </w:rPr>
        <w:t xml:space="preserve"> and fees assigned by the Municipality</w:t>
      </w:r>
      <w:r w:rsidRPr="00D9256F">
        <w:rPr>
          <w:rFonts w:ascii="Calibri" w:eastAsia="Times New Roman" w:hAnsi="Calibri" w:cs="Calibri"/>
          <w:color w:val="333333"/>
          <w:kern w:val="0"/>
          <w:sz w:val="24"/>
          <w:szCs w:val="24"/>
          <w:lang w:eastAsia="en-CA"/>
          <w14:ligatures w14:val="none"/>
        </w:rPr>
        <w:t xml:space="preserve"> that remain unpaid after the date on which they are due</w:t>
      </w:r>
      <w:r>
        <w:rPr>
          <w:rFonts w:ascii="Calibri" w:eastAsia="Times New Roman" w:hAnsi="Calibri" w:cs="Calibri"/>
          <w:color w:val="333333"/>
          <w:kern w:val="0"/>
          <w:sz w:val="24"/>
          <w:szCs w:val="24"/>
          <w:lang w:eastAsia="en-CA"/>
          <w14:ligatures w14:val="none"/>
        </w:rPr>
        <w:t>.</w:t>
      </w:r>
    </w:p>
    <w:p w14:paraId="612BF804" w14:textId="1A59134C" w:rsidR="006B03F8" w:rsidRPr="00D9256F" w:rsidRDefault="006B03F8" w:rsidP="006B03F8">
      <w:pPr>
        <w:shd w:val="clear" w:color="auto" w:fill="FFFFFF"/>
        <w:spacing w:before="225" w:after="225" w:line="240" w:lineRule="auto"/>
        <w:rPr>
          <w:rFonts w:ascii="Calibri" w:eastAsia="Times New Roman" w:hAnsi="Calibri" w:cs="Calibri"/>
          <w:color w:val="333333"/>
          <w:kern w:val="0"/>
          <w:sz w:val="24"/>
          <w:szCs w:val="24"/>
          <w:lang w:eastAsia="en-CA"/>
          <w14:ligatures w14:val="none"/>
        </w:rPr>
      </w:pPr>
      <w:r w:rsidRPr="006B03F8">
        <w:rPr>
          <w:rFonts w:ascii="Calibri" w:eastAsia="Times New Roman" w:hAnsi="Calibri" w:cs="Calibri"/>
          <w:i/>
          <w:iCs/>
          <w:color w:val="333333"/>
          <w:kern w:val="0"/>
          <w:sz w:val="24"/>
          <w:szCs w:val="24"/>
          <w:lang w:eastAsia="en-CA"/>
          <w14:ligatures w14:val="none"/>
        </w:rPr>
        <w:t>Municipality</w:t>
      </w:r>
      <w:r>
        <w:rPr>
          <w:rFonts w:ascii="Calibri" w:eastAsia="Times New Roman" w:hAnsi="Calibri" w:cs="Calibri"/>
          <w:color w:val="333333"/>
          <w:kern w:val="0"/>
          <w:sz w:val="24"/>
          <w:szCs w:val="24"/>
          <w:lang w:eastAsia="en-CA"/>
          <w14:ligatures w14:val="none"/>
        </w:rPr>
        <w:t xml:space="preserve"> – the Town of Colinet</w:t>
      </w:r>
      <w:r w:rsidR="00393CC7">
        <w:rPr>
          <w:rFonts w:ascii="Calibri" w:eastAsia="Times New Roman" w:hAnsi="Calibri" w:cs="Calibri"/>
          <w:color w:val="333333"/>
          <w:kern w:val="0"/>
          <w:sz w:val="24"/>
          <w:szCs w:val="24"/>
          <w:lang w:eastAsia="en-CA"/>
          <w14:ligatures w14:val="none"/>
        </w:rPr>
        <w:t>.</w:t>
      </w:r>
    </w:p>
    <w:p w14:paraId="3A9E0D50" w14:textId="77777777" w:rsidR="006B03F8" w:rsidRPr="00D9256F" w:rsidRDefault="006B03F8" w:rsidP="00D9256F">
      <w:pPr>
        <w:shd w:val="clear" w:color="auto" w:fill="FFFFFF"/>
        <w:spacing w:before="225" w:after="225" w:line="240" w:lineRule="auto"/>
        <w:rPr>
          <w:rFonts w:ascii="Calibri" w:eastAsia="Times New Roman" w:hAnsi="Calibri" w:cs="Calibri"/>
          <w:color w:val="333333"/>
          <w:kern w:val="0"/>
          <w:sz w:val="24"/>
          <w:szCs w:val="24"/>
          <w:lang w:eastAsia="en-CA"/>
          <w14:ligatures w14:val="none"/>
        </w:rPr>
      </w:pPr>
    </w:p>
    <w:p w14:paraId="430EB922" w14:textId="77777777" w:rsidR="00D9256F" w:rsidRPr="00D9256F" w:rsidRDefault="00D9256F" w:rsidP="00D9256F">
      <w:pPr>
        <w:shd w:val="clear" w:color="auto" w:fill="FFFFFF"/>
        <w:spacing w:before="300" w:after="225" w:line="240" w:lineRule="auto"/>
        <w:outlineLvl w:val="1"/>
        <w:rPr>
          <w:rFonts w:ascii="Calibri" w:eastAsia="Times New Roman" w:hAnsi="Calibri" w:cs="Calibri"/>
          <w:b/>
          <w:bCs/>
          <w:color w:val="333333"/>
          <w:kern w:val="0"/>
          <w:sz w:val="24"/>
          <w:szCs w:val="24"/>
          <w:u w:val="single"/>
          <w:lang w:eastAsia="en-CA"/>
          <w14:ligatures w14:val="none"/>
        </w:rPr>
      </w:pPr>
      <w:r w:rsidRPr="00D9256F">
        <w:rPr>
          <w:rFonts w:ascii="Calibri" w:eastAsia="Times New Roman" w:hAnsi="Calibri" w:cs="Calibri"/>
          <w:b/>
          <w:bCs/>
          <w:color w:val="333333"/>
          <w:kern w:val="0"/>
          <w:sz w:val="24"/>
          <w:szCs w:val="24"/>
          <w:u w:val="single"/>
          <w:lang w:eastAsia="en-CA"/>
          <w14:ligatures w14:val="none"/>
        </w:rPr>
        <w:t>Accountability</w:t>
      </w:r>
    </w:p>
    <w:p w14:paraId="26E12DC9" w14:textId="3ACFDF60" w:rsidR="00D9256F" w:rsidRPr="00D9256F" w:rsidRDefault="00D9256F" w:rsidP="00D9256F">
      <w:pPr>
        <w:shd w:val="clear" w:color="auto" w:fill="FFFFFF"/>
        <w:spacing w:before="225" w:after="225" w:line="240" w:lineRule="auto"/>
        <w:rPr>
          <w:rFonts w:ascii="Calibri" w:eastAsia="Times New Roman" w:hAnsi="Calibri" w:cs="Calibri"/>
          <w:color w:val="333333"/>
          <w:kern w:val="0"/>
          <w:sz w:val="24"/>
          <w:szCs w:val="24"/>
          <w:lang w:eastAsia="en-CA"/>
          <w14:ligatures w14:val="none"/>
        </w:rPr>
      </w:pPr>
      <w:r w:rsidRPr="00B714AD">
        <w:rPr>
          <w:rFonts w:ascii="Calibri" w:eastAsia="Times New Roman" w:hAnsi="Calibri" w:cs="Calibri"/>
          <w:color w:val="333333"/>
          <w:kern w:val="0"/>
          <w:sz w:val="24"/>
          <w:szCs w:val="24"/>
          <w:lang w:eastAsia="en-CA"/>
          <w14:ligatures w14:val="none"/>
        </w:rPr>
        <w:t>The Town Clerk or delegate is</w:t>
      </w:r>
      <w:r w:rsidRPr="00D9256F">
        <w:rPr>
          <w:rFonts w:ascii="Calibri" w:eastAsia="Times New Roman" w:hAnsi="Calibri" w:cs="Calibri"/>
          <w:color w:val="333333"/>
          <w:kern w:val="0"/>
          <w:sz w:val="24"/>
          <w:szCs w:val="24"/>
          <w:lang w:eastAsia="en-CA"/>
          <w14:ligatures w14:val="none"/>
        </w:rPr>
        <w:t xml:space="preserve"> responsible to ensure that outstanding </w:t>
      </w:r>
      <w:r w:rsidRPr="00B714AD">
        <w:rPr>
          <w:rFonts w:ascii="Calibri" w:eastAsia="Times New Roman" w:hAnsi="Calibri" w:cs="Calibri"/>
          <w:color w:val="333333"/>
          <w:kern w:val="0"/>
          <w:sz w:val="24"/>
          <w:szCs w:val="24"/>
          <w:lang w:eastAsia="en-CA"/>
          <w14:ligatures w14:val="none"/>
        </w:rPr>
        <w:t>p</w:t>
      </w:r>
      <w:r w:rsidRPr="00D9256F">
        <w:rPr>
          <w:rFonts w:ascii="Calibri" w:eastAsia="Times New Roman" w:hAnsi="Calibri" w:cs="Calibri"/>
          <w:color w:val="333333"/>
          <w:kern w:val="0"/>
          <w:sz w:val="24"/>
          <w:szCs w:val="24"/>
          <w:lang w:eastAsia="en-CA"/>
          <w14:ligatures w14:val="none"/>
        </w:rPr>
        <w:t xml:space="preserve">roperty </w:t>
      </w:r>
      <w:r w:rsidRPr="00B714AD">
        <w:rPr>
          <w:rFonts w:ascii="Calibri" w:eastAsia="Times New Roman" w:hAnsi="Calibri" w:cs="Calibri"/>
          <w:color w:val="333333"/>
          <w:kern w:val="0"/>
          <w:sz w:val="24"/>
          <w:szCs w:val="24"/>
          <w:lang w:eastAsia="en-CA"/>
          <w14:ligatures w14:val="none"/>
        </w:rPr>
        <w:t>t</w:t>
      </w:r>
      <w:r w:rsidRPr="00D9256F">
        <w:rPr>
          <w:rFonts w:ascii="Calibri" w:eastAsia="Times New Roman" w:hAnsi="Calibri" w:cs="Calibri"/>
          <w:color w:val="333333"/>
          <w:kern w:val="0"/>
          <w:sz w:val="24"/>
          <w:szCs w:val="24"/>
          <w:lang w:eastAsia="en-CA"/>
          <w14:ligatures w14:val="none"/>
        </w:rPr>
        <w:t xml:space="preserve">ax collection processes are performed in accordance with this </w:t>
      </w:r>
      <w:r w:rsidR="00B714AD">
        <w:rPr>
          <w:rFonts w:ascii="Calibri" w:eastAsia="Times New Roman" w:hAnsi="Calibri" w:cs="Calibri"/>
          <w:color w:val="333333"/>
          <w:kern w:val="0"/>
          <w:sz w:val="24"/>
          <w:szCs w:val="24"/>
          <w:lang w:eastAsia="en-CA"/>
          <w14:ligatures w14:val="none"/>
        </w:rPr>
        <w:t>by-law</w:t>
      </w:r>
      <w:r w:rsidRPr="00D9256F">
        <w:rPr>
          <w:rFonts w:ascii="Calibri" w:eastAsia="Times New Roman" w:hAnsi="Calibri" w:cs="Calibri"/>
          <w:color w:val="333333"/>
          <w:kern w:val="0"/>
          <w:sz w:val="24"/>
          <w:szCs w:val="24"/>
          <w:lang w:eastAsia="en-CA"/>
          <w14:ligatures w14:val="none"/>
        </w:rPr>
        <w:t xml:space="preserve"> and all applicable legislation. In addition, the </w:t>
      </w:r>
      <w:r w:rsidRPr="00B714AD">
        <w:rPr>
          <w:rFonts w:ascii="Calibri" w:eastAsia="Times New Roman" w:hAnsi="Calibri" w:cs="Calibri"/>
          <w:color w:val="333333"/>
          <w:kern w:val="0"/>
          <w:sz w:val="24"/>
          <w:szCs w:val="24"/>
          <w:lang w:eastAsia="en-CA"/>
          <w14:ligatures w14:val="none"/>
        </w:rPr>
        <w:t>Town Clerk</w:t>
      </w:r>
      <w:r w:rsidRPr="00D9256F">
        <w:rPr>
          <w:rFonts w:ascii="Calibri" w:eastAsia="Times New Roman" w:hAnsi="Calibri" w:cs="Calibri"/>
          <w:color w:val="333333"/>
          <w:kern w:val="0"/>
          <w:sz w:val="24"/>
          <w:szCs w:val="24"/>
          <w:lang w:eastAsia="en-CA"/>
          <w14:ligatures w14:val="none"/>
        </w:rPr>
        <w:t xml:space="preserve"> or delegate is responsible to:</w:t>
      </w:r>
    </w:p>
    <w:p w14:paraId="27A64918" w14:textId="01046EC0" w:rsidR="00D9256F" w:rsidRPr="00D9256F" w:rsidRDefault="00DA75A7" w:rsidP="00D9256F">
      <w:pPr>
        <w:numPr>
          <w:ilvl w:val="0"/>
          <w:numId w:val="1"/>
        </w:numPr>
        <w:shd w:val="clear" w:color="auto" w:fill="FFFFFF"/>
        <w:spacing w:before="75" w:after="75" w:line="240" w:lineRule="auto"/>
        <w:ind w:left="1170"/>
        <w:rPr>
          <w:rFonts w:ascii="Calibri" w:eastAsia="Times New Roman" w:hAnsi="Calibri" w:cs="Calibri"/>
          <w:color w:val="333333"/>
          <w:kern w:val="0"/>
          <w:sz w:val="24"/>
          <w:szCs w:val="24"/>
          <w:lang w:eastAsia="en-CA"/>
          <w14:ligatures w14:val="none"/>
        </w:rPr>
      </w:pPr>
      <w:r>
        <w:rPr>
          <w:rFonts w:ascii="Calibri" w:eastAsia="Times New Roman" w:hAnsi="Calibri" w:cs="Calibri"/>
          <w:color w:val="333333"/>
          <w:kern w:val="0"/>
          <w:sz w:val="24"/>
          <w:szCs w:val="24"/>
          <w:lang w:eastAsia="en-CA"/>
          <w14:ligatures w14:val="none"/>
        </w:rPr>
        <w:t>e</w:t>
      </w:r>
      <w:r w:rsidR="00D9256F" w:rsidRPr="00D9256F">
        <w:rPr>
          <w:rFonts w:ascii="Calibri" w:eastAsia="Times New Roman" w:hAnsi="Calibri" w:cs="Calibri"/>
          <w:color w:val="333333"/>
          <w:kern w:val="0"/>
          <w:sz w:val="24"/>
          <w:szCs w:val="24"/>
          <w:lang w:eastAsia="en-CA"/>
          <w14:ligatures w14:val="none"/>
        </w:rPr>
        <w:t xml:space="preserve">nsure this policy remains consistent with current </w:t>
      </w:r>
      <w:proofErr w:type="gramStart"/>
      <w:r w:rsidR="00D9256F" w:rsidRPr="00D9256F">
        <w:rPr>
          <w:rFonts w:ascii="Calibri" w:eastAsia="Times New Roman" w:hAnsi="Calibri" w:cs="Calibri"/>
          <w:color w:val="333333"/>
          <w:kern w:val="0"/>
          <w:sz w:val="24"/>
          <w:szCs w:val="24"/>
          <w:lang w:eastAsia="en-CA"/>
          <w14:ligatures w14:val="none"/>
        </w:rPr>
        <w:t>legislation</w:t>
      </w:r>
      <w:r>
        <w:rPr>
          <w:rFonts w:ascii="Calibri" w:eastAsia="Times New Roman" w:hAnsi="Calibri" w:cs="Calibri"/>
          <w:color w:val="333333"/>
          <w:kern w:val="0"/>
          <w:sz w:val="24"/>
          <w:szCs w:val="24"/>
          <w:lang w:eastAsia="en-CA"/>
          <w14:ligatures w14:val="none"/>
        </w:rPr>
        <w:t>;</w:t>
      </w:r>
      <w:proofErr w:type="gramEnd"/>
    </w:p>
    <w:p w14:paraId="314EE5BA" w14:textId="7DB5481E" w:rsidR="00D9256F" w:rsidRPr="00D9256F" w:rsidRDefault="00DA75A7" w:rsidP="00D9256F">
      <w:pPr>
        <w:numPr>
          <w:ilvl w:val="0"/>
          <w:numId w:val="1"/>
        </w:numPr>
        <w:shd w:val="clear" w:color="auto" w:fill="FFFFFF"/>
        <w:spacing w:before="75" w:after="75" w:line="240" w:lineRule="auto"/>
        <w:ind w:left="1170"/>
        <w:rPr>
          <w:rFonts w:ascii="Calibri" w:eastAsia="Times New Roman" w:hAnsi="Calibri" w:cs="Calibri"/>
          <w:color w:val="333333"/>
          <w:kern w:val="0"/>
          <w:sz w:val="24"/>
          <w:szCs w:val="24"/>
          <w:lang w:eastAsia="en-CA"/>
          <w14:ligatures w14:val="none"/>
        </w:rPr>
      </w:pPr>
      <w:r>
        <w:rPr>
          <w:rFonts w:ascii="Calibri" w:eastAsia="Times New Roman" w:hAnsi="Calibri" w:cs="Calibri"/>
          <w:color w:val="333333"/>
          <w:kern w:val="0"/>
          <w:sz w:val="24"/>
          <w:szCs w:val="24"/>
          <w:lang w:eastAsia="en-CA"/>
          <w14:ligatures w14:val="none"/>
        </w:rPr>
        <w:t>e</w:t>
      </w:r>
      <w:r w:rsidR="00D9256F" w:rsidRPr="00D9256F">
        <w:rPr>
          <w:rFonts w:ascii="Calibri" w:eastAsia="Times New Roman" w:hAnsi="Calibri" w:cs="Calibri"/>
          <w:color w:val="333333"/>
          <w:kern w:val="0"/>
          <w:sz w:val="24"/>
          <w:szCs w:val="24"/>
          <w:lang w:eastAsia="en-CA"/>
          <w14:ligatures w14:val="none"/>
        </w:rPr>
        <w:t xml:space="preserve">nsure staff are aware of and trained on this </w:t>
      </w:r>
      <w:proofErr w:type="gramStart"/>
      <w:r w:rsidR="00D9256F" w:rsidRPr="00D9256F">
        <w:rPr>
          <w:rFonts w:ascii="Calibri" w:eastAsia="Times New Roman" w:hAnsi="Calibri" w:cs="Calibri"/>
          <w:color w:val="333333"/>
          <w:kern w:val="0"/>
          <w:sz w:val="24"/>
          <w:szCs w:val="24"/>
          <w:lang w:eastAsia="en-CA"/>
          <w14:ligatures w14:val="none"/>
        </w:rPr>
        <w:t>policy</w:t>
      </w:r>
      <w:r>
        <w:rPr>
          <w:rFonts w:ascii="Calibri" w:eastAsia="Times New Roman" w:hAnsi="Calibri" w:cs="Calibri"/>
          <w:color w:val="333333"/>
          <w:kern w:val="0"/>
          <w:sz w:val="24"/>
          <w:szCs w:val="24"/>
          <w:lang w:eastAsia="en-CA"/>
          <w14:ligatures w14:val="none"/>
        </w:rPr>
        <w:t>;</w:t>
      </w:r>
      <w:proofErr w:type="gramEnd"/>
    </w:p>
    <w:p w14:paraId="3ACFD967" w14:textId="2E9CA980" w:rsidR="00D9256F" w:rsidRPr="00D9256F" w:rsidRDefault="00DA75A7" w:rsidP="00D9256F">
      <w:pPr>
        <w:numPr>
          <w:ilvl w:val="0"/>
          <w:numId w:val="1"/>
        </w:numPr>
        <w:shd w:val="clear" w:color="auto" w:fill="FFFFFF"/>
        <w:spacing w:before="75" w:after="75" w:line="240" w:lineRule="auto"/>
        <w:ind w:left="1170"/>
        <w:rPr>
          <w:rFonts w:ascii="Calibri" w:eastAsia="Times New Roman" w:hAnsi="Calibri" w:cs="Calibri"/>
          <w:color w:val="333333"/>
          <w:kern w:val="0"/>
          <w:sz w:val="24"/>
          <w:szCs w:val="24"/>
          <w:lang w:eastAsia="en-CA"/>
          <w14:ligatures w14:val="none"/>
        </w:rPr>
      </w:pPr>
      <w:r>
        <w:rPr>
          <w:rFonts w:ascii="Calibri" w:eastAsia="Times New Roman" w:hAnsi="Calibri" w:cs="Calibri"/>
          <w:color w:val="333333"/>
          <w:kern w:val="0"/>
          <w:sz w:val="24"/>
          <w:szCs w:val="24"/>
          <w:lang w:eastAsia="en-CA"/>
          <w14:ligatures w14:val="none"/>
        </w:rPr>
        <w:t>c</w:t>
      </w:r>
      <w:r w:rsidR="00D9256F" w:rsidRPr="00D9256F">
        <w:rPr>
          <w:rFonts w:ascii="Calibri" w:eastAsia="Times New Roman" w:hAnsi="Calibri" w:cs="Calibri"/>
          <w:color w:val="333333"/>
          <w:kern w:val="0"/>
          <w:sz w:val="24"/>
          <w:szCs w:val="24"/>
          <w:lang w:eastAsia="en-CA"/>
          <w14:ligatures w14:val="none"/>
        </w:rPr>
        <w:t xml:space="preserve">ommunicate any policy revisions to </w:t>
      </w:r>
      <w:proofErr w:type="gramStart"/>
      <w:r w:rsidR="00D9256F" w:rsidRPr="00D9256F">
        <w:rPr>
          <w:rFonts w:ascii="Calibri" w:eastAsia="Times New Roman" w:hAnsi="Calibri" w:cs="Calibri"/>
          <w:color w:val="333333"/>
          <w:kern w:val="0"/>
          <w:sz w:val="24"/>
          <w:szCs w:val="24"/>
          <w:lang w:eastAsia="en-CA"/>
          <w14:ligatures w14:val="none"/>
        </w:rPr>
        <w:t>staff</w:t>
      </w:r>
      <w:r>
        <w:rPr>
          <w:rFonts w:ascii="Calibri" w:eastAsia="Times New Roman" w:hAnsi="Calibri" w:cs="Calibri"/>
          <w:color w:val="333333"/>
          <w:kern w:val="0"/>
          <w:sz w:val="24"/>
          <w:szCs w:val="24"/>
          <w:lang w:eastAsia="en-CA"/>
          <w14:ligatures w14:val="none"/>
        </w:rPr>
        <w:t>;</w:t>
      </w:r>
      <w:proofErr w:type="gramEnd"/>
    </w:p>
    <w:p w14:paraId="52D40D2C" w14:textId="75C76687" w:rsidR="00D9256F" w:rsidRPr="00D9256F" w:rsidRDefault="00DA75A7" w:rsidP="00D9256F">
      <w:pPr>
        <w:numPr>
          <w:ilvl w:val="0"/>
          <w:numId w:val="1"/>
        </w:numPr>
        <w:shd w:val="clear" w:color="auto" w:fill="FFFFFF"/>
        <w:spacing w:before="75" w:after="75" w:line="240" w:lineRule="auto"/>
        <w:ind w:left="1170"/>
        <w:rPr>
          <w:rFonts w:ascii="Calibri" w:eastAsia="Times New Roman" w:hAnsi="Calibri" w:cs="Calibri"/>
          <w:color w:val="333333"/>
          <w:kern w:val="0"/>
          <w:sz w:val="24"/>
          <w:szCs w:val="24"/>
          <w:lang w:eastAsia="en-CA"/>
          <w14:ligatures w14:val="none"/>
        </w:rPr>
      </w:pPr>
      <w:r>
        <w:rPr>
          <w:rFonts w:ascii="Calibri" w:eastAsia="Times New Roman" w:hAnsi="Calibri" w:cs="Calibri"/>
          <w:color w:val="333333"/>
          <w:kern w:val="0"/>
          <w:sz w:val="24"/>
          <w:szCs w:val="24"/>
          <w:lang w:eastAsia="en-CA"/>
          <w14:ligatures w14:val="none"/>
        </w:rPr>
        <w:t>a</w:t>
      </w:r>
      <w:r w:rsidR="00D9256F" w:rsidRPr="00D9256F">
        <w:rPr>
          <w:rFonts w:ascii="Calibri" w:eastAsia="Times New Roman" w:hAnsi="Calibri" w:cs="Calibri"/>
          <w:color w:val="333333"/>
          <w:kern w:val="0"/>
          <w:sz w:val="24"/>
          <w:szCs w:val="24"/>
          <w:lang w:eastAsia="en-CA"/>
          <w14:ligatures w14:val="none"/>
        </w:rPr>
        <w:t>ssess overdue Property Tax accounts to ensure tax collection processes are performed in accordance with this policy</w:t>
      </w:r>
      <w:r>
        <w:rPr>
          <w:rFonts w:ascii="Calibri" w:eastAsia="Times New Roman" w:hAnsi="Calibri" w:cs="Calibri"/>
          <w:color w:val="333333"/>
          <w:kern w:val="0"/>
          <w:sz w:val="24"/>
          <w:szCs w:val="24"/>
          <w:lang w:eastAsia="en-CA"/>
          <w14:ligatures w14:val="none"/>
        </w:rPr>
        <w:t>.</w:t>
      </w:r>
    </w:p>
    <w:p w14:paraId="4CEE7979" w14:textId="55419970" w:rsidR="00D9256F" w:rsidRPr="00D9256F" w:rsidRDefault="00D9256F" w:rsidP="00D9256F">
      <w:pPr>
        <w:shd w:val="clear" w:color="auto" w:fill="FFFFFF"/>
        <w:spacing w:before="300" w:after="225" w:line="240" w:lineRule="auto"/>
        <w:outlineLvl w:val="1"/>
        <w:rPr>
          <w:rFonts w:ascii="Calibri" w:eastAsia="Times New Roman" w:hAnsi="Calibri" w:cs="Calibri"/>
          <w:b/>
          <w:bCs/>
          <w:color w:val="333333"/>
          <w:kern w:val="0"/>
          <w:sz w:val="24"/>
          <w:szCs w:val="24"/>
          <w:u w:val="single"/>
          <w:lang w:eastAsia="en-CA"/>
          <w14:ligatures w14:val="none"/>
        </w:rPr>
      </w:pPr>
      <w:r w:rsidRPr="00D9256F">
        <w:rPr>
          <w:rFonts w:ascii="Calibri" w:eastAsia="Times New Roman" w:hAnsi="Calibri" w:cs="Calibri"/>
          <w:b/>
          <w:bCs/>
          <w:color w:val="333333"/>
          <w:kern w:val="0"/>
          <w:sz w:val="24"/>
          <w:szCs w:val="24"/>
          <w:u w:val="single"/>
          <w:lang w:eastAsia="en-CA"/>
          <w14:ligatures w14:val="none"/>
        </w:rPr>
        <w:t>Interest Charges</w:t>
      </w:r>
    </w:p>
    <w:p w14:paraId="73B70459" w14:textId="40A16249" w:rsidR="00D9256F" w:rsidRPr="00D9256F" w:rsidRDefault="00D9256F" w:rsidP="00D9256F">
      <w:pPr>
        <w:shd w:val="clear" w:color="auto" w:fill="FFFFFF"/>
        <w:spacing w:before="225" w:after="225" w:line="240" w:lineRule="auto"/>
        <w:rPr>
          <w:rFonts w:ascii="Calibri" w:eastAsia="Times New Roman" w:hAnsi="Calibri" w:cs="Calibri"/>
          <w:color w:val="333333"/>
          <w:kern w:val="0"/>
          <w:sz w:val="24"/>
          <w:szCs w:val="24"/>
          <w:lang w:eastAsia="en-CA"/>
          <w14:ligatures w14:val="none"/>
        </w:rPr>
      </w:pPr>
      <w:r w:rsidRPr="00D9256F">
        <w:rPr>
          <w:rFonts w:ascii="Calibri" w:eastAsia="Times New Roman" w:hAnsi="Calibri" w:cs="Calibri"/>
          <w:color w:val="333333"/>
          <w:kern w:val="0"/>
          <w:sz w:val="24"/>
          <w:szCs w:val="24"/>
          <w:lang w:eastAsia="en-CA"/>
          <w14:ligatures w14:val="none"/>
        </w:rPr>
        <w:t xml:space="preserve">In accordance with </w:t>
      </w:r>
      <w:r w:rsidRPr="00B714AD">
        <w:rPr>
          <w:rFonts w:ascii="Calibri" w:eastAsia="Times New Roman" w:hAnsi="Calibri" w:cs="Calibri"/>
          <w:color w:val="333333"/>
          <w:kern w:val="0"/>
          <w:sz w:val="24"/>
          <w:szCs w:val="24"/>
          <w:lang w:eastAsia="en-CA"/>
          <w14:ligatures w14:val="none"/>
        </w:rPr>
        <w:t>The Towns and Local Service Districts Act</w:t>
      </w:r>
      <w:r w:rsidRPr="00D9256F">
        <w:rPr>
          <w:rFonts w:ascii="Calibri" w:eastAsia="Times New Roman" w:hAnsi="Calibri" w:cs="Calibri"/>
          <w:color w:val="333333"/>
          <w:kern w:val="0"/>
          <w:sz w:val="24"/>
          <w:szCs w:val="24"/>
          <w:lang w:eastAsia="en-CA"/>
          <w14:ligatures w14:val="none"/>
        </w:rPr>
        <w:t xml:space="preserve">, interest at a rate of </w:t>
      </w:r>
      <w:r w:rsidR="005A1382">
        <w:rPr>
          <w:rFonts w:ascii="Calibri" w:eastAsia="Times New Roman" w:hAnsi="Calibri" w:cs="Calibri"/>
          <w:color w:val="333333"/>
          <w:kern w:val="0"/>
          <w:sz w:val="24"/>
          <w:szCs w:val="24"/>
          <w:lang w:eastAsia="en-CA"/>
          <w14:ligatures w14:val="none"/>
        </w:rPr>
        <w:t>2%</w:t>
      </w:r>
      <w:r w:rsidRPr="00B714AD">
        <w:rPr>
          <w:rFonts w:ascii="Calibri" w:eastAsia="Times New Roman" w:hAnsi="Calibri" w:cs="Calibri"/>
          <w:color w:val="333333"/>
          <w:kern w:val="0"/>
          <w:sz w:val="24"/>
          <w:szCs w:val="24"/>
          <w:lang w:eastAsia="en-CA"/>
          <w14:ligatures w14:val="none"/>
        </w:rPr>
        <w:t xml:space="preserve"> </w:t>
      </w:r>
      <w:r w:rsidRPr="00D9256F">
        <w:rPr>
          <w:rFonts w:ascii="Calibri" w:eastAsia="Times New Roman" w:hAnsi="Calibri" w:cs="Calibri"/>
          <w:color w:val="333333"/>
          <w:kern w:val="0"/>
          <w:sz w:val="24"/>
          <w:szCs w:val="24"/>
          <w:lang w:eastAsia="en-CA"/>
          <w14:ligatures w14:val="none"/>
        </w:rPr>
        <w:t>is added to previous years' arrears</w:t>
      </w:r>
      <w:r w:rsidR="005A1382">
        <w:rPr>
          <w:rFonts w:ascii="Calibri" w:eastAsia="Times New Roman" w:hAnsi="Calibri" w:cs="Calibri"/>
          <w:color w:val="333333"/>
          <w:kern w:val="0"/>
          <w:sz w:val="24"/>
          <w:szCs w:val="24"/>
          <w:lang w:eastAsia="en-CA"/>
          <w14:ligatures w14:val="none"/>
        </w:rPr>
        <w:t>, to take effect January 1, 2026.</w:t>
      </w:r>
    </w:p>
    <w:p w14:paraId="4F2ED207" w14:textId="50A835F4" w:rsidR="00D9256F" w:rsidRPr="00D9256F" w:rsidRDefault="00D9256F" w:rsidP="00D9256F">
      <w:pPr>
        <w:shd w:val="clear" w:color="auto" w:fill="FFFFFF"/>
        <w:spacing w:before="225" w:after="225" w:line="240" w:lineRule="auto"/>
        <w:rPr>
          <w:rFonts w:ascii="Calibri" w:eastAsia="Times New Roman" w:hAnsi="Calibri" w:cs="Calibri"/>
          <w:color w:val="333333"/>
          <w:kern w:val="0"/>
          <w:sz w:val="24"/>
          <w:szCs w:val="24"/>
          <w:lang w:eastAsia="en-CA"/>
          <w14:ligatures w14:val="none"/>
        </w:rPr>
      </w:pPr>
      <w:r w:rsidRPr="00D9256F">
        <w:rPr>
          <w:rFonts w:ascii="Calibri" w:eastAsia="Times New Roman" w:hAnsi="Calibri" w:cs="Calibri"/>
          <w:color w:val="333333"/>
          <w:kern w:val="0"/>
          <w:sz w:val="24"/>
          <w:szCs w:val="24"/>
          <w:lang w:eastAsia="en-CA"/>
          <w14:ligatures w14:val="none"/>
        </w:rPr>
        <w:t>Interest charges are adjusted only in accordance with the following situations:</w:t>
      </w:r>
    </w:p>
    <w:p w14:paraId="1121A5EA" w14:textId="77777777" w:rsidR="00334467" w:rsidRDefault="00334467" w:rsidP="00334467">
      <w:pPr>
        <w:shd w:val="clear" w:color="auto" w:fill="FFFFFF"/>
        <w:spacing w:before="75" w:after="75" w:line="240" w:lineRule="auto"/>
        <w:ind w:left="1170"/>
        <w:rPr>
          <w:rFonts w:ascii="Calibri" w:eastAsia="Times New Roman" w:hAnsi="Calibri" w:cs="Calibri"/>
          <w:color w:val="333333"/>
          <w:kern w:val="0"/>
          <w:sz w:val="24"/>
          <w:szCs w:val="24"/>
          <w:lang w:eastAsia="en-CA"/>
          <w14:ligatures w14:val="none"/>
        </w:rPr>
      </w:pPr>
    </w:p>
    <w:p w14:paraId="0352F672" w14:textId="089D2F06" w:rsidR="00D9256F" w:rsidRPr="00D9256F" w:rsidRDefault="009D74FD" w:rsidP="00D9256F">
      <w:pPr>
        <w:numPr>
          <w:ilvl w:val="0"/>
          <w:numId w:val="2"/>
        </w:numPr>
        <w:shd w:val="clear" w:color="auto" w:fill="FFFFFF"/>
        <w:spacing w:before="75" w:after="75" w:line="240" w:lineRule="auto"/>
        <w:ind w:left="1170"/>
        <w:rPr>
          <w:rFonts w:ascii="Calibri" w:eastAsia="Times New Roman" w:hAnsi="Calibri" w:cs="Calibri"/>
          <w:color w:val="333333"/>
          <w:kern w:val="0"/>
          <w:sz w:val="24"/>
          <w:szCs w:val="24"/>
          <w:lang w:eastAsia="en-CA"/>
          <w14:ligatures w14:val="none"/>
        </w:rPr>
      </w:pPr>
      <w:r>
        <w:rPr>
          <w:rFonts w:ascii="Calibri" w:eastAsia="Times New Roman" w:hAnsi="Calibri" w:cs="Calibri"/>
          <w:color w:val="333333"/>
          <w:kern w:val="0"/>
          <w:sz w:val="24"/>
          <w:szCs w:val="24"/>
          <w:lang w:eastAsia="en-CA"/>
          <w14:ligatures w14:val="none"/>
        </w:rPr>
        <w:t>p</w:t>
      </w:r>
      <w:r w:rsidR="00D9256F" w:rsidRPr="00D9256F">
        <w:rPr>
          <w:rFonts w:ascii="Calibri" w:eastAsia="Times New Roman" w:hAnsi="Calibri" w:cs="Calibri"/>
          <w:color w:val="333333"/>
          <w:kern w:val="0"/>
          <w:sz w:val="24"/>
          <w:szCs w:val="24"/>
          <w:lang w:eastAsia="en-CA"/>
          <w14:ligatures w14:val="none"/>
        </w:rPr>
        <w:t xml:space="preserve">ayments that have been received before month end but have not been processed through the </w:t>
      </w:r>
      <w:r>
        <w:rPr>
          <w:rFonts w:ascii="Calibri" w:eastAsia="Times New Roman" w:hAnsi="Calibri" w:cs="Calibri"/>
          <w:color w:val="333333"/>
          <w:kern w:val="0"/>
          <w:sz w:val="24"/>
          <w:szCs w:val="24"/>
          <w:lang w:eastAsia="en-CA"/>
          <w14:ligatures w14:val="none"/>
        </w:rPr>
        <w:t>payment</w:t>
      </w:r>
      <w:r w:rsidR="00D9256F" w:rsidRPr="00D9256F">
        <w:rPr>
          <w:rFonts w:ascii="Calibri" w:eastAsia="Times New Roman" w:hAnsi="Calibri" w:cs="Calibri"/>
          <w:color w:val="333333"/>
          <w:kern w:val="0"/>
          <w:sz w:val="24"/>
          <w:szCs w:val="24"/>
          <w:lang w:eastAsia="en-CA"/>
          <w14:ligatures w14:val="none"/>
        </w:rPr>
        <w:t xml:space="preserve"> system prior to interest being </w:t>
      </w:r>
      <w:proofErr w:type="gramStart"/>
      <w:r w:rsidR="00D9256F" w:rsidRPr="00D9256F">
        <w:rPr>
          <w:rFonts w:ascii="Calibri" w:eastAsia="Times New Roman" w:hAnsi="Calibri" w:cs="Calibri"/>
          <w:color w:val="333333"/>
          <w:kern w:val="0"/>
          <w:sz w:val="24"/>
          <w:szCs w:val="24"/>
          <w:lang w:eastAsia="en-CA"/>
          <w14:ligatures w14:val="none"/>
        </w:rPr>
        <w:t>added</w:t>
      </w:r>
      <w:r w:rsidR="008654C5">
        <w:rPr>
          <w:rFonts w:ascii="Calibri" w:eastAsia="Times New Roman" w:hAnsi="Calibri" w:cs="Calibri"/>
          <w:color w:val="333333"/>
          <w:kern w:val="0"/>
          <w:sz w:val="24"/>
          <w:szCs w:val="24"/>
          <w:lang w:eastAsia="en-CA"/>
          <w14:ligatures w14:val="none"/>
        </w:rPr>
        <w:t>;</w:t>
      </w:r>
      <w:proofErr w:type="gramEnd"/>
    </w:p>
    <w:p w14:paraId="20C538A6" w14:textId="75AA1CA1" w:rsidR="00D9256F" w:rsidRPr="00D9256F" w:rsidRDefault="009D74FD" w:rsidP="00D9256F">
      <w:pPr>
        <w:numPr>
          <w:ilvl w:val="0"/>
          <w:numId w:val="2"/>
        </w:numPr>
        <w:shd w:val="clear" w:color="auto" w:fill="FFFFFF"/>
        <w:spacing w:before="75" w:after="75" w:line="240" w:lineRule="auto"/>
        <w:ind w:left="1170"/>
        <w:rPr>
          <w:rFonts w:ascii="Calibri" w:eastAsia="Times New Roman" w:hAnsi="Calibri" w:cs="Calibri"/>
          <w:color w:val="333333"/>
          <w:kern w:val="0"/>
          <w:sz w:val="24"/>
          <w:szCs w:val="24"/>
          <w:lang w:eastAsia="en-CA"/>
          <w14:ligatures w14:val="none"/>
        </w:rPr>
      </w:pPr>
      <w:r>
        <w:rPr>
          <w:rFonts w:ascii="Calibri" w:eastAsia="Times New Roman" w:hAnsi="Calibri" w:cs="Calibri"/>
          <w:color w:val="333333"/>
          <w:kern w:val="0"/>
          <w:sz w:val="24"/>
          <w:szCs w:val="24"/>
          <w:lang w:eastAsia="en-CA"/>
          <w14:ligatures w14:val="none"/>
        </w:rPr>
        <w:t>p</w:t>
      </w:r>
      <w:r w:rsidR="00FD2F75" w:rsidRPr="00B714AD">
        <w:rPr>
          <w:rFonts w:ascii="Calibri" w:eastAsia="Times New Roman" w:hAnsi="Calibri" w:cs="Calibri"/>
          <w:color w:val="333333"/>
          <w:kern w:val="0"/>
          <w:sz w:val="24"/>
          <w:szCs w:val="24"/>
          <w:lang w:eastAsia="en-CA"/>
          <w14:ligatures w14:val="none"/>
        </w:rPr>
        <w:t>ayments that have been a</w:t>
      </w:r>
      <w:r w:rsidR="00D9256F" w:rsidRPr="00D9256F">
        <w:rPr>
          <w:rFonts w:ascii="Calibri" w:eastAsia="Times New Roman" w:hAnsi="Calibri" w:cs="Calibri"/>
          <w:color w:val="333333"/>
          <w:kern w:val="0"/>
          <w:sz w:val="24"/>
          <w:szCs w:val="24"/>
          <w:lang w:eastAsia="en-CA"/>
          <w14:ligatures w14:val="none"/>
        </w:rPr>
        <w:t xml:space="preserve">pproved by </w:t>
      </w:r>
      <w:r w:rsidR="00D9256F" w:rsidRPr="00B714AD">
        <w:rPr>
          <w:rFonts w:ascii="Calibri" w:eastAsia="Times New Roman" w:hAnsi="Calibri" w:cs="Calibri"/>
          <w:color w:val="333333"/>
          <w:kern w:val="0"/>
          <w:sz w:val="24"/>
          <w:szCs w:val="24"/>
          <w:lang w:eastAsia="en-CA"/>
          <w14:ligatures w14:val="none"/>
        </w:rPr>
        <w:t>the Town Clerk</w:t>
      </w:r>
      <w:r w:rsidR="00D9256F" w:rsidRPr="00D9256F">
        <w:rPr>
          <w:rFonts w:ascii="Calibri" w:eastAsia="Times New Roman" w:hAnsi="Calibri" w:cs="Calibri"/>
          <w:color w:val="333333"/>
          <w:kern w:val="0"/>
          <w:sz w:val="24"/>
          <w:szCs w:val="24"/>
          <w:lang w:eastAsia="en-CA"/>
          <w14:ligatures w14:val="none"/>
        </w:rPr>
        <w:t xml:space="preserve"> as a clerical error</w:t>
      </w:r>
      <w:r w:rsidR="008654C5">
        <w:rPr>
          <w:rFonts w:ascii="Calibri" w:eastAsia="Times New Roman" w:hAnsi="Calibri" w:cs="Calibri"/>
          <w:color w:val="333333"/>
          <w:kern w:val="0"/>
          <w:sz w:val="24"/>
          <w:szCs w:val="24"/>
          <w:lang w:eastAsia="en-CA"/>
          <w14:ligatures w14:val="none"/>
        </w:rPr>
        <w:t>.</w:t>
      </w:r>
    </w:p>
    <w:p w14:paraId="491B0BDA" w14:textId="77777777" w:rsidR="00D9256F" w:rsidRPr="00D9256F" w:rsidRDefault="00D9256F" w:rsidP="00D9256F">
      <w:pPr>
        <w:shd w:val="clear" w:color="auto" w:fill="FFFFFF"/>
        <w:spacing w:before="300" w:after="225" w:line="240" w:lineRule="auto"/>
        <w:outlineLvl w:val="1"/>
        <w:rPr>
          <w:rFonts w:ascii="Calibri" w:eastAsia="Times New Roman" w:hAnsi="Calibri" w:cs="Calibri"/>
          <w:b/>
          <w:bCs/>
          <w:color w:val="333333"/>
          <w:kern w:val="0"/>
          <w:sz w:val="24"/>
          <w:szCs w:val="24"/>
          <w:u w:val="single"/>
          <w:lang w:eastAsia="en-CA"/>
          <w14:ligatures w14:val="none"/>
        </w:rPr>
      </w:pPr>
      <w:r w:rsidRPr="00D9256F">
        <w:rPr>
          <w:rFonts w:ascii="Calibri" w:eastAsia="Times New Roman" w:hAnsi="Calibri" w:cs="Calibri"/>
          <w:b/>
          <w:bCs/>
          <w:color w:val="333333"/>
          <w:kern w:val="0"/>
          <w:sz w:val="24"/>
          <w:szCs w:val="24"/>
          <w:u w:val="single"/>
          <w:lang w:eastAsia="en-CA"/>
          <w14:ligatures w14:val="none"/>
        </w:rPr>
        <w:t>Payments</w:t>
      </w:r>
    </w:p>
    <w:p w14:paraId="2DA288FB" w14:textId="693095E9" w:rsidR="00D9256F" w:rsidRPr="00D9256F" w:rsidRDefault="00D9256F" w:rsidP="00D9256F">
      <w:pPr>
        <w:shd w:val="clear" w:color="auto" w:fill="FFFFFF"/>
        <w:spacing w:before="225" w:after="225" w:line="240" w:lineRule="auto"/>
        <w:rPr>
          <w:rFonts w:ascii="Calibri" w:eastAsia="Times New Roman" w:hAnsi="Calibri" w:cs="Calibri"/>
          <w:color w:val="333333"/>
          <w:kern w:val="0"/>
          <w:sz w:val="24"/>
          <w:szCs w:val="24"/>
          <w:lang w:eastAsia="en-CA"/>
          <w14:ligatures w14:val="none"/>
        </w:rPr>
      </w:pPr>
      <w:r w:rsidRPr="00D9256F">
        <w:rPr>
          <w:rFonts w:ascii="Calibri" w:eastAsia="Times New Roman" w:hAnsi="Calibri" w:cs="Calibri"/>
          <w:color w:val="333333"/>
          <w:kern w:val="0"/>
          <w:sz w:val="24"/>
          <w:szCs w:val="24"/>
          <w:lang w:eastAsia="en-CA"/>
          <w14:ligatures w14:val="none"/>
        </w:rPr>
        <w:t xml:space="preserve">Payment of taxes must be received in the </w:t>
      </w:r>
      <w:r w:rsidR="00393CC7">
        <w:rPr>
          <w:rFonts w:ascii="Calibri" w:eastAsia="Times New Roman" w:hAnsi="Calibri" w:cs="Calibri"/>
          <w:color w:val="333333"/>
          <w:kern w:val="0"/>
          <w:sz w:val="24"/>
          <w:szCs w:val="24"/>
          <w:lang w:eastAsia="en-CA"/>
          <w14:ligatures w14:val="none"/>
        </w:rPr>
        <w:t>Municipality’s</w:t>
      </w:r>
      <w:r w:rsidR="008654C5">
        <w:rPr>
          <w:rFonts w:ascii="Calibri" w:eastAsia="Times New Roman" w:hAnsi="Calibri" w:cs="Calibri"/>
          <w:color w:val="333333"/>
          <w:kern w:val="0"/>
          <w:sz w:val="24"/>
          <w:szCs w:val="24"/>
          <w:lang w:eastAsia="en-CA"/>
          <w14:ligatures w14:val="none"/>
        </w:rPr>
        <w:t xml:space="preserve"> town</w:t>
      </w:r>
      <w:r w:rsidRPr="00D9256F">
        <w:rPr>
          <w:rFonts w:ascii="Calibri" w:eastAsia="Times New Roman" w:hAnsi="Calibri" w:cs="Calibri"/>
          <w:color w:val="333333"/>
          <w:kern w:val="0"/>
          <w:sz w:val="24"/>
          <w:szCs w:val="24"/>
          <w:lang w:eastAsia="en-CA"/>
          <w14:ligatures w14:val="none"/>
        </w:rPr>
        <w:t xml:space="preserve"> office, on or before the due date. Payments not received on time are subject to</w:t>
      </w:r>
      <w:r w:rsidR="00FD2F75" w:rsidRPr="00B714AD">
        <w:rPr>
          <w:rFonts w:ascii="Calibri" w:eastAsia="Times New Roman" w:hAnsi="Calibri" w:cs="Calibri"/>
          <w:color w:val="333333"/>
          <w:kern w:val="0"/>
          <w:sz w:val="24"/>
          <w:szCs w:val="24"/>
          <w:lang w:eastAsia="en-CA"/>
          <w14:ligatures w14:val="none"/>
        </w:rPr>
        <w:t xml:space="preserve"> i</w:t>
      </w:r>
      <w:r w:rsidRPr="00D9256F">
        <w:rPr>
          <w:rFonts w:ascii="Calibri" w:eastAsia="Times New Roman" w:hAnsi="Calibri" w:cs="Calibri"/>
          <w:color w:val="333333"/>
          <w:kern w:val="0"/>
          <w:sz w:val="24"/>
          <w:szCs w:val="24"/>
          <w:lang w:eastAsia="en-CA"/>
          <w14:ligatures w14:val="none"/>
        </w:rPr>
        <w:t xml:space="preserve">nterest. The following are the </w:t>
      </w:r>
      <w:r w:rsidR="008654C5">
        <w:rPr>
          <w:rFonts w:ascii="Calibri" w:eastAsia="Times New Roman" w:hAnsi="Calibri" w:cs="Calibri"/>
          <w:color w:val="333333"/>
          <w:kern w:val="0"/>
          <w:sz w:val="24"/>
          <w:szCs w:val="24"/>
          <w:lang w:eastAsia="en-CA"/>
          <w14:ligatures w14:val="none"/>
        </w:rPr>
        <w:t>methods</w:t>
      </w:r>
      <w:r w:rsidRPr="00D9256F">
        <w:rPr>
          <w:rFonts w:ascii="Calibri" w:eastAsia="Times New Roman" w:hAnsi="Calibri" w:cs="Calibri"/>
          <w:color w:val="333333"/>
          <w:kern w:val="0"/>
          <w:sz w:val="24"/>
          <w:szCs w:val="24"/>
          <w:lang w:eastAsia="en-CA"/>
          <w14:ligatures w14:val="none"/>
        </w:rPr>
        <w:t xml:space="preserve"> of payment available for </w:t>
      </w:r>
      <w:r w:rsidR="008654C5">
        <w:rPr>
          <w:rFonts w:ascii="Calibri" w:eastAsia="Times New Roman" w:hAnsi="Calibri" w:cs="Calibri"/>
          <w:color w:val="333333"/>
          <w:kern w:val="0"/>
          <w:sz w:val="24"/>
          <w:szCs w:val="24"/>
          <w:lang w:eastAsia="en-CA"/>
          <w14:ligatures w14:val="none"/>
        </w:rPr>
        <w:t>a</w:t>
      </w:r>
      <w:r w:rsidRPr="00D9256F">
        <w:rPr>
          <w:rFonts w:ascii="Calibri" w:eastAsia="Times New Roman" w:hAnsi="Calibri" w:cs="Calibri"/>
          <w:color w:val="333333"/>
          <w:kern w:val="0"/>
          <w:sz w:val="24"/>
          <w:szCs w:val="24"/>
          <w:lang w:eastAsia="en-CA"/>
          <w14:ligatures w14:val="none"/>
        </w:rPr>
        <w:t xml:space="preserve"> property owner's use:</w:t>
      </w:r>
    </w:p>
    <w:p w14:paraId="4F6DD668" w14:textId="27D6CD20" w:rsidR="00D9256F" w:rsidRPr="00D9256F" w:rsidRDefault="00D9256F" w:rsidP="00D9256F">
      <w:pPr>
        <w:numPr>
          <w:ilvl w:val="0"/>
          <w:numId w:val="3"/>
        </w:numPr>
        <w:shd w:val="clear" w:color="auto" w:fill="FFFFFF"/>
        <w:spacing w:before="75" w:after="75" w:line="240" w:lineRule="auto"/>
        <w:ind w:left="1170"/>
        <w:rPr>
          <w:rFonts w:ascii="Calibri" w:eastAsia="Times New Roman" w:hAnsi="Calibri" w:cs="Calibri"/>
          <w:color w:val="333333"/>
          <w:kern w:val="0"/>
          <w:sz w:val="24"/>
          <w:szCs w:val="24"/>
          <w:lang w:eastAsia="en-CA"/>
          <w14:ligatures w14:val="none"/>
        </w:rPr>
      </w:pPr>
      <w:r w:rsidRPr="00D9256F">
        <w:rPr>
          <w:rFonts w:ascii="Calibri" w:eastAsia="Times New Roman" w:hAnsi="Calibri" w:cs="Calibri"/>
          <w:color w:val="333333"/>
          <w:kern w:val="0"/>
          <w:sz w:val="24"/>
          <w:szCs w:val="24"/>
          <w:lang w:eastAsia="en-CA"/>
          <w14:ligatures w14:val="none"/>
        </w:rPr>
        <w:t xml:space="preserve">Internet Banking </w:t>
      </w:r>
      <w:r w:rsidR="00FD2F75" w:rsidRPr="00B714AD">
        <w:rPr>
          <w:rFonts w:ascii="Calibri" w:eastAsia="Times New Roman" w:hAnsi="Calibri" w:cs="Calibri"/>
          <w:color w:val="333333"/>
          <w:kern w:val="0"/>
          <w:sz w:val="24"/>
          <w:szCs w:val="24"/>
          <w:lang w:eastAsia="en-CA"/>
          <w14:ligatures w14:val="none"/>
        </w:rPr>
        <w:t xml:space="preserve">– Property owners and civic number must be </w:t>
      </w:r>
      <w:proofErr w:type="gramStart"/>
      <w:r w:rsidR="00FD2F75" w:rsidRPr="00B714AD">
        <w:rPr>
          <w:rFonts w:ascii="Calibri" w:eastAsia="Times New Roman" w:hAnsi="Calibri" w:cs="Calibri"/>
          <w:color w:val="333333"/>
          <w:kern w:val="0"/>
          <w:sz w:val="24"/>
          <w:szCs w:val="24"/>
          <w:lang w:eastAsia="en-CA"/>
          <w14:ligatures w14:val="none"/>
        </w:rPr>
        <w:t>identified</w:t>
      </w:r>
      <w:r w:rsidR="008654C5">
        <w:rPr>
          <w:rFonts w:ascii="Calibri" w:eastAsia="Times New Roman" w:hAnsi="Calibri" w:cs="Calibri"/>
          <w:color w:val="333333"/>
          <w:kern w:val="0"/>
          <w:sz w:val="24"/>
          <w:szCs w:val="24"/>
          <w:lang w:eastAsia="en-CA"/>
          <w14:ligatures w14:val="none"/>
        </w:rPr>
        <w:t>;</w:t>
      </w:r>
      <w:proofErr w:type="gramEnd"/>
    </w:p>
    <w:p w14:paraId="4A988528" w14:textId="582E9683" w:rsidR="00D9256F" w:rsidRPr="00D9256F" w:rsidRDefault="00D9256F" w:rsidP="00D9256F">
      <w:pPr>
        <w:numPr>
          <w:ilvl w:val="0"/>
          <w:numId w:val="3"/>
        </w:numPr>
        <w:shd w:val="clear" w:color="auto" w:fill="FFFFFF"/>
        <w:spacing w:before="75" w:after="75" w:line="240" w:lineRule="auto"/>
        <w:ind w:left="1170"/>
        <w:rPr>
          <w:rFonts w:ascii="Calibri" w:eastAsia="Times New Roman" w:hAnsi="Calibri" w:cs="Calibri"/>
          <w:color w:val="333333"/>
          <w:kern w:val="0"/>
          <w:sz w:val="24"/>
          <w:szCs w:val="24"/>
          <w:lang w:eastAsia="en-CA"/>
          <w14:ligatures w14:val="none"/>
        </w:rPr>
      </w:pPr>
      <w:r w:rsidRPr="00D9256F">
        <w:rPr>
          <w:rFonts w:ascii="Calibri" w:eastAsia="Times New Roman" w:hAnsi="Calibri" w:cs="Calibri"/>
          <w:color w:val="333333"/>
          <w:kern w:val="0"/>
          <w:sz w:val="24"/>
          <w:szCs w:val="24"/>
          <w:lang w:eastAsia="en-CA"/>
          <w14:ligatures w14:val="none"/>
        </w:rPr>
        <w:t>Pre</w:t>
      </w:r>
      <w:r w:rsidR="00FD2F75" w:rsidRPr="00B714AD">
        <w:rPr>
          <w:rFonts w:ascii="Calibri" w:eastAsia="Times New Roman" w:hAnsi="Calibri" w:cs="Calibri"/>
          <w:color w:val="333333"/>
          <w:kern w:val="0"/>
          <w:sz w:val="24"/>
          <w:szCs w:val="24"/>
          <w:lang w:eastAsia="en-CA"/>
          <w14:ligatures w14:val="none"/>
        </w:rPr>
        <w:t>-</w:t>
      </w:r>
      <w:r w:rsidRPr="00D9256F">
        <w:rPr>
          <w:rFonts w:ascii="Calibri" w:eastAsia="Times New Roman" w:hAnsi="Calibri" w:cs="Calibri"/>
          <w:color w:val="333333"/>
          <w:kern w:val="0"/>
          <w:sz w:val="24"/>
          <w:szCs w:val="24"/>
          <w:lang w:eastAsia="en-CA"/>
          <w14:ligatures w14:val="none"/>
        </w:rPr>
        <w:t xml:space="preserve">authorized Payment </w:t>
      </w:r>
      <w:proofErr w:type="gramStart"/>
      <w:r w:rsidRPr="00D9256F">
        <w:rPr>
          <w:rFonts w:ascii="Calibri" w:eastAsia="Times New Roman" w:hAnsi="Calibri" w:cs="Calibri"/>
          <w:color w:val="333333"/>
          <w:kern w:val="0"/>
          <w:sz w:val="24"/>
          <w:szCs w:val="24"/>
          <w:lang w:eastAsia="en-CA"/>
          <w14:ligatures w14:val="none"/>
        </w:rPr>
        <w:t>Plans</w:t>
      </w:r>
      <w:r w:rsidR="008654C5">
        <w:rPr>
          <w:rFonts w:ascii="Calibri" w:eastAsia="Times New Roman" w:hAnsi="Calibri" w:cs="Calibri"/>
          <w:color w:val="333333"/>
          <w:kern w:val="0"/>
          <w:sz w:val="24"/>
          <w:szCs w:val="24"/>
          <w:lang w:eastAsia="en-CA"/>
          <w14:ligatures w14:val="none"/>
        </w:rPr>
        <w:t>;</w:t>
      </w:r>
      <w:proofErr w:type="gramEnd"/>
    </w:p>
    <w:p w14:paraId="58393F66" w14:textId="5BA173F5" w:rsidR="00D9256F" w:rsidRPr="00D9256F" w:rsidRDefault="00D9256F" w:rsidP="00D9256F">
      <w:pPr>
        <w:numPr>
          <w:ilvl w:val="0"/>
          <w:numId w:val="3"/>
        </w:numPr>
        <w:shd w:val="clear" w:color="auto" w:fill="FFFFFF"/>
        <w:spacing w:before="75" w:after="75" w:line="240" w:lineRule="auto"/>
        <w:ind w:left="1170"/>
        <w:rPr>
          <w:rFonts w:ascii="Calibri" w:eastAsia="Times New Roman" w:hAnsi="Calibri" w:cs="Calibri"/>
          <w:color w:val="333333"/>
          <w:kern w:val="0"/>
          <w:sz w:val="24"/>
          <w:szCs w:val="24"/>
          <w:lang w:eastAsia="en-CA"/>
          <w14:ligatures w14:val="none"/>
        </w:rPr>
      </w:pPr>
      <w:r w:rsidRPr="00D9256F">
        <w:rPr>
          <w:rFonts w:ascii="Calibri" w:eastAsia="Times New Roman" w:hAnsi="Calibri" w:cs="Calibri"/>
          <w:color w:val="333333"/>
          <w:kern w:val="0"/>
          <w:sz w:val="24"/>
          <w:szCs w:val="24"/>
          <w:lang w:eastAsia="en-CA"/>
          <w14:ligatures w14:val="none"/>
        </w:rPr>
        <w:t>Post dated cheque(s</w:t>
      </w:r>
      <w:proofErr w:type="gramStart"/>
      <w:r w:rsidRPr="00D9256F">
        <w:rPr>
          <w:rFonts w:ascii="Calibri" w:eastAsia="Times New Roman" w:hAnsi="Calibri" w:cs="Calibri"/>
          <w:color w:val="333333"/>
          <w:kern w:val="0"/>
          <w:sz w:val="24"/>
          <w:szCs w:val="24"/>
          <w:lang w:eastAsia="en-CA"/>
          <w14:ligatures w14:val="none"/>
        </w:rPr>
        <w:t>)</w:t>
      </w:r>
      <w:r w:rsidR="008654C5">
        <w:rPr>
          <w:rFonts w:ascii="Calibri" w:eastAsia="Times New Roman" w:hAnsi="Calibri" w:cs="Calibri"/>
          <w:color w:val="333333"/>
          <w:kern w:val="0"/>
          <w:sz w:val="24"/>
          <w:szCs w:val="24"/>
          <w:lang w:eastAsia="en-CA"/>
          <w14:ligatures w14:val="none"/>
        </w:rPr>
        <w:t>;</w:t>
      </w:r>
      <w:proofErr w:type="gramEnd"/>
    </w:p>
    <w:p w14:paraId="27420D2A" w14:textId="5BEA6853" w:rsidR="00D9256F" w:rsidRPr="00D9256F" w:rsidRDefault="00D9256F" w:rsidP="00D9256F">
      <w:pPr>
        <w:numPr>
          <w:ilvl w:val="0"/>
          <w:numId w:val="3"/>
        </w:numPr>
        <w:shd w:val="clear" w:color="auto" w:fill="FFFFFF"/>
        <w:spacing w:before="75" w:after="75" w:line="240" w:lineRule="auto"/>
        <w:ind w:left="1170"/>
        <w:rPr>
          <w:rFonts w:ascii="Calibri" w:eastAsia="Times New Roman" w:hAnsi="Calibri" w:cs="Calibri"/>
          <w:color w:val="333333"/>
          <w:kern w:val="0"/>
          <w:sz w:val="24"/>
          <w:szCs w:val="24"/>
          <w:lang w:eastAsia="en-CA"/>
          <w14:ligatures w14:val="none"/>
        </w:rPr>
      </w:pPr>
      <w:r w:rsidRPr="00D9256F">
        <w:rPr>
          <w:rFonts w:ascii="Calibri" w:eastAsia="Times New Roman" w:hAnsi="Calibri" w:cs="Calibri"/>
          <w:color w:val="333333"/>
          <w:kern w:val="0"/>
          <w:sz w:val="24"/>
          <w:szCs w:val="24"/>
          <w:lang w:eastAsia="en-CA"/>
          <w14:ligatures w14:val="none"/>
        </w:rPr>
        <w:t>In person – at the</w:t>
      </w:r>
      <w:r w:rsidR="008654C5">
        <w:rPr>
          <w:rFonts w:ascii="Calibri" w:eastAsia="Times New Roman" w:hAnsi="Calibri" w:cs="Calibri"/>
          <w:color w:val="333333"/>
          <w:kern w:val="0"/>
          <w:sz w:val="24"/>
          <w:szCs w:val="24"/>
          <w:lang w:eastAsia="en-CA"/>
          <w14:ligatures w14:val="none"/>
        </w:rPr>
        <w:t xml:space="preserve"> town office</w:t>
      </w:r>
      <w:r w:rsidRPr="00D9256F">
        <w:rPr>
          <w:rFonts w:ascii="Calibri" w:eastAsia="Times New Roman" w:hAnsi="Calibri" w:cs="Calibri"/>
          <w:color w:val="333333"/>
          <w:kern w:val="0"/>
          <w:sz w:val="24"/>
          <w:szCs w:val="24"/>
          <w:lang w:eastAsia="en-CA"/>
          <w14:ligatures w14:val="none"/>
        </w:rPr>
        <w:t xml:space="preserve"> by cash, cheque, or money </w:t>
      </w:r>
      <w:proofErr w:type="gramStart"/>
      <w:r w:rsidRPr="00D9256F">
        <w:rPr>
          <w:rFonts w:ascii="Calibri" w:eastAsia="Times New Roman" w:hAnsi="Calibri" w:cs="Calibri"/>
          <w:color w:val="333333"/>
          <w:kern w:val="0"/>
          <w:sz w:val="24"/>
          <w:szCs w:val="24"/>
          <w:lang w:eastAsia="en-CA"/>
          <w14:ligatures w14:val="none"/>
        </w:rPr>
        <w:t>order</w:t>
      </w:r>
      <w:r w:rsidR="008654C5">
        <w:rPr>
          <w:rFonts w:ascii="Calibri" w:eastAsia="Times New Roman" w:hAnsi="Calibri" w:cs="Calibri"/>
          <w:color w:val="333333"/>
          <w:kern w:val="0"/>
          <w:sz w:val="24"/>
          <w:szCs w:val="24"/>
          <w:lang w:eastAsia="en-CA"/>
          <w14:ligatures w14:val="none"/>
        </w:rPr>
        <w:t>;</w:t>
      </w:r>
      <w:proofErr w:type="gramEnd"/>
    </w:p>
    <w:p w14:paraId="0E8E5E13" w14:textId="4AB12EB0" w:rsidR="00D9256F" w:rsidRPr="00D9256F" w:rsidRDefault="00D9256F" w:rsidP="00D9256F">
      <w:pPr>
        <w:numPr>
          <w:ilvl w:val="0"/>
          <w:numId w:val="3"/>
        </w:numPr>
        <w:shd w:val="clear" w:color="auto" w:fill="FFFFFF"/>
        <w:spacing w:before="75" w:after="75" w:line="240" w:lineRule="auto"/>
        <w:ind w:left="1170"/>
        <w:rPr>
          <w:rFonts w:ascii="Calibri" w:eastAsia="Times New Roman" w:hAnsi="Calibri" w:cs="Calibri"/>
          <w:color w:val="333333"/>
          <w:kern w:val="0"/>
          <w:sz w:val="24"/>
          <w:szCs w:val="24"/>
          <w:lang w:eastAsia="en-CA"/>
          <w14:ligatures w14:val="none"/>
        </w:rPr>
      </w:pPr>
      <w:r w:rsidRPr="00D9256F">
        <w:rPr>
          <w:rFonts w:ascii="Calibri" w:eastAsia="Times New Roman" w:hAnsi="Calibri" w:cs="Calibri"/>
          <w:color w:val="333333"/>
          <w:kern w:val="0"/>
          <w:sz w:val="24"/>
          <w:szCs w:val="24"/>
          <w:lang w:eastAsia="en-CA"/>
          <w14:ligatures w14:val="none"/>
        </w:rPr>
        <w:t xml:space="preserve">Payments by a mortgage </w:t>
      </w:r>
      <w:proofErr w:type="gramStart"/>
      <w:r w:rsidRPr="00D9256F">
        <w:rPr>
          <w:rFonts w:ascii="Calibri" w:eastAsia="Times New Roman" w:hAnsi="Calibri" w:cs="Calibri"/>
          <w:color w:val="333333"/>
          <w:kern w:val="0"/>
          <w:sz w:val="24"/>
          <w:szCs w:val="24"/>
          <w:lang w:eastAsia="en-CA"/>
          <w14:ligatures w14:val="none"/>
        </w:rPr>
        <w:t>holder</w:t>
      </w:r>
      <w:r w:rsidR="008654C5">
        <w:rPr>
          <w:rFonts w:ascii="Calibri" w:eastAsia="Times New Roman" w:hAnsi="Calibri" w:cs="Calibri"/>
          <w:color w:val="333333"/>
          <w:kern w:val="0"/>
          <w:sz w:val="24"/>
          <w:szCs w:val="24"/>
          <w:lang w:eastAsia="en-CA"/>
          <w14:ligatures w14:val="none"/>
        </w:rPr>
        <w:t>;</w:t>
      </w:r>
      <w:proofErr w:type="gramEnd"/>
    </w:p>
    <w:p w14:paraId="06BBA4BF" w14:textId="6BA437DB" w:rsidR="00D9256F" w:rsidRPr="00D9256F" w:rsidRDefault="00D9256F" w:rsidP="00D9256F">
      <w:pPr>
        <w:numPr>
          <w:ilvl w:val="0"/>
          <w:numId w:val="3"/>
        </w:numPr>
        <w:shd w:val="clear" w:color="auto" w:fill="FFFFFF"/>
        <w:spacing w:before="75" w:after="75" w:line="240" w:lineRule="auto"/>
        <w:ind w:left="1170"/>
        <w:rPr>
          <w:rFonts w:ascii="Calibri" w:eastAsia="Times New Roman" w:hAnsi="Calibri" w:cs="Calibri"/>
          <w:color w:val="333333"/>
          <w:kern w:val="0"/>
          <w:sz w:val="24"/>
          <w:szCs w:val="24"/>
          <w:lang w:eastAsia="en-CA"/>
          <w14:ligatures w14:val="none"/>
        </w:rPr>
      </w:pPr>
      <w:r w:rsidRPr="00D9256F">
        <w:rPr>
          <w:rFonts w:ascii="Calibri" w:eastAsia="Times New Roman" w:hAnsi="Calibri" w:cs="Calibri"/>
          <w:color w:val="333333"/>
          <w:kern w:val="0"/>
          <w:sz w:val="24"/>
          <w:szCs w:val="24"/>
          <w:lang w:eastAsia="en-CA"/>
          <w14:ligatures w14:val="none"/>
        </w:rPr>
        <w:t xml:space="preserve">Other alternatives as approved by </w:t>
      </w:r>
      <w:r w:rsidR="009D74FD">
        <w:rPr>
          <w:rFonts w:ascii="Calibri" w:eastAsia="Times New Roman" w:hAnsi="Calibri" w:cs="Calibri"/>
          <w:color w:val="333333"/>
          <w:kern w:val="0"/>
          <w:sz w:val="24"/>
          <w:szCs w:val="24"/>
          <w:lang w:eastAsia="en-CA"/>
          <w14:ligatures w14:val="none"/>
        </w:rPr>
        <w:t>T</w:t>
      </w:r>
      <w:r w:rsidR="00FD2F75" w:rsidRPr="00B714AD">
        <w:rPr>
          <w:rFonts w:ascii="Calibri" w:eastAsia="Times New Roman" w:hAnsi="Calibri" w:cs="Calibri"/>
          <w:color w:val="333333"/>
          <w:kern w:val="0"/>
          <w:sz w:val="24"/>
          <w:szCs w:val="24"/>
          <w:lang w:eastAsia="en-CA"/>
          <w14:ligatures w14:val="none"/>
        </w:rPr>
        <w:t>own Council, Colinet.</w:t>
      </w:r>
    </w:p>
    <w:p w14:paraId="67ABDC72" w14:textId="5CD26CD4" w:rsidR="00D9256F" w:rsidRPr="00D9256F" w:rsidRDefault="00D9256F" w:rsidP="00D9256F">
      <w:pPr>
        <w:shd w:val="clear" w:color="auto" w:fill="FFFFFF"/>
        <w:spacing w:before="225" w:after="225" w:line="240" w:lineRule="auto"/>
        <w:rPr>
          <w:rFonts w:ascii="Calibri" w:eastAsia="Times New Roman" w:hAnsi="Calibri" w:cs="Calibri"/>
          <w:color w:val="333333"/>
          <w:kern w:val="0"/>
          <w:sz w:val="24"/>
          <w:szCs w:val="24"/>
          <w:lang w:eastAsia="en-CA"/>
          <w14:ligatures w14:val="none"/>
        </w:rPr>
      </w:pPr>
      <w:r w:rsidRPr="00D9256F">
        <w:rPr>
          <w:rFonts w:ascii="Calibri" w:eastAsia="Times New Roman" w:hAnsi="Calibri" w:cs="Calibri"/>
          <w:color w:val="333333"/>
          <w:kern w:val="0"/>
          <w:sz w:val="24"/>
          <w:szCs w:val="24"/>
          <w:lang w:eastAsia="en-CA"/>
          <w14:ligatures w14:val="none"/>
        </w:rPr>
        <w:t>Receipts will be provided for all</w:t>
      </w:r>
      <w:r w:rsidR="009D74FD">
        <w:rPr>
          <w:rFonts w:ascii="Calibri" w:eastAsia="Times New Roman" w:hAnsi="Calibri" w:cs="Calibri"/>
          <w:color w:val="333333"/>
          <w:kern w:val="0"/>
          <w:sz w:val="24"/>
          <w:szCs w:val="24"/>
          <w:lang w:eastAsia="en-CA"/>
          <w14:ligatures w14:val="none"/>
        </w:rPr>
        <w:t xml:space="preserve"> payments</w:t>
      </w:r>
      <w:r w:rsidRPr="00D9256F">
        <w:rPr>
          <w:rFonts w:ascii="Calibri" w:eastAsia="Times New Roman" w:hAnsi="Calibri" w:cs="Calibri"/>
          <w:color w:val="333333"/>
          <w:kern w:val="0"/>
          <w:sz w:val="24"/>
          <w:szCs w:val="24"/>
          <w:lang w:eastAsia="en-CA"/>
          <w14:ligatures w14:val="none"/>
        </w:rPr>
        <w:t>. To registered owners whose payments are made on their behalf by a mortgage company, the receipted tax bill will be sent to the registered owner once payment has been received.</w:t>
      </w:r>
    </w:p>
    <w:p w14:paraId="4734EFEF" w14:textId="0A665D55" w:rsidR="00D9256F" w:rsidRPr="00B714AD" w:rsidRDefault="00FD2F75" w:rsidP="00D9256F">
      <w:pPr>
        <w:shd w:val="clear" w:color="auto" w:fill="FFFFFF"/>
        <w:spacing w:before="225" w:after="225" w:line="240" w:lineRule="auto"/>
        <w:rPr>
          <w:rFonts w:ascii="Calibri" w:eastAsia="Times New Roman" w:hAnsi="Calibri" w:cs="Calibri"/>
          <w:color w:val="333333"/>
          <w:kern w:val="0"/>
          <w:sz w:val="24"/>
          <w:szCs w:val="24"/>
          <w:lang w:eastAsia="en-CA"/>
          <w14:ligatures w14:val="none"/>
        </w:rPr>
      </w:pPr>
      <w:r w:rsidRPr="00B714AD">
        <w:rPr>
          <w:rFonts w:ascii="Calibri" w:eastAsia="Times New Roman" w:hAnsi="Calibri" w:cs="Calibri"/>
          <w:color w:val="333333"/>
          <w:kern w:val="0"/>
          <w:sz w:val="24"/>
          <w:szCs w:val="24"/>
          <w:lang w:eastAsia="en-CA"/>
          <w14:ligatures w14:val="none"/>
        </w:rPr>
        <w:t>Payments shall be applied as follows:</w:t>
      </w:r>
    </w:p>
    <w:p w14:paraId="2CC2CB17" w14:textId="6C8FA9C6" w:rsidR="008654C5" w:rsidRDefault="009D74FD" w:rsidP="008654C5">
      <w:pPr>
        <w:pStyle w:val="ListParagraph"/>
        <w:numPr>
          <w:ilvl w:val="0"/>
          <w:numId w:val="6"/>
        </w:numPr>
        <w:shd w:val="clear" w:color="auto" w:fill="FFFFFF"/>
        <w:spacing w:before="225" w:after="225" w:line="240" w:lineRule="auto"/>
        <w:rPr>
          <w:rFonts w:ascii="Calibri" w:eastAsia="Times New Roman" w:hAnsi="Calibri" w:cs="Calibri"/>
          <w:color w:val="333333"/>
          <w:kern w:val="0"/>
          <w:sz w:val="24"/>
          <w:szCs w:val="24"/>
          <w:lang w:eastAsia="en-CA"/>
          <w14:ligatures w14:val="none"/>
        </w:rPr>
      </w:pPr>
      <w:r>
        <w:rPr>
          <w:rFonts w:ascii="Calibri" w:eastAsia="Times New Roman" w:hAnsi="Calibri" w:cs="Calibri"/>
          <w:color w:val="333333"/>
          <w:kern w:val="0"/>
          <w:sz w:val="24"/>
          <w:szCs w:val="24"/>
          <w:lang w:eastAsia="en-CA"/>
          <w14:ligatures w14:val="none"/>
        </w:rPr>
        <w:t>o</w:t>
      </w:r>
      <w:r w:rsidR="00FD2F75" w:rsidRPr="00B714AD">
        <w:rPr>
          <w:rFonts w:ascii="Calibri" w:eastAsia="Times New Roman" w:hAnsi="Calibri" w:cs="Calibri"/>
          <w:color w:val="333333"/>
          <w:kern w:val="0"/>
          <w:sz w:val="24"/>
          <w:szCs w:val="24"/>
          <w:lang w:eastAsia="en-CA"/>
          <w14:ligatures w14:val="none"/>
        </w:rPr>
        <w:t xml:space="preserve">utstanding interest </w:t>
      </w:r>
      <w:proofErr w:type="gramStart"/>
      <w:r w:rsidR="00FD2F75" w:rsidRPr="00B714AD">
        <w:rPr>
          <w:rFonts w:ascii="Calibri" w:eastAsia="Times New Roman" w:hAnsi="Calibri" w:cs="Calibri"/>
          <w:color w:val="333333"/>
          <w:kern w:val="0"/>
          <w:sz w:val="24"/>
          <w:szCs w:val="24"/>
          <w:lang w:eastAsia="en-CA"/>
          <w14:ligatures w14:val="none"/>
        </w:rPr>
        <w:t>charges</w:t>
      </w:r>
      <w:r w:rsidR="008654C5">
        <w:rPr>
          <w:rFonts w:ascii="Calibri" w:eastAsia="Times New Roman" w:hAnsi="Calibri" w:cs="Calibri"/>
          <w:color w:val="333333"/>
          <w:kern w:val="0"/>
          <w:sz w:val="24"/>
          <w:szCs w:val="24"/>
          <w:lang w:eastAsia="en-CA"/>
          <w14:ligatures w14:val="none"/>
        </w:rPr>
        <w:t>;</w:t>
      </w:r>
      <w:proofErr w:type="gramEnd"/>
    </w:p>
    <w:p w14:paraId="7650CBEE" w14:textId="320FDE15" w:rsidR="008654C5" w:rsidRDefault="009D74FD" w:rsidP="008654C5">
      <w:pPr>
        <w:pStyle w:val="ListParagraph"/>
        <w:numPr>
          <w:ilvl w:val="0"/>
          <w:numId w:val="6"/>
        </w:numPr>
        <w:shd w:val="clear" w:color="auto" w:fill="FFFFFF"/>
        <w:spacing w:before="225" w:after="225" w:line="240" w:lineRule="auto"/>
        <w:rPr>
          <w:rFonts w:ascii="Calibri" w:eastAsia="Times New Roman" w:hAnsi="Calibri" w:cs="Calibri"/>
          <w:color w:val="333333"/>
          <w:kern w:val="0"/>
          <w:sz w:val="24"/>
          <w:szCs w:val="24"/>
          <w:lang w:eastAsia="en-CA"/>
          <w14:ligatures w14:val="none"/>
        </w:rPr>
      </w:pPr>
      <w:r>
        <w:rPr>
          <w:rFonts w:ascii="Calibri" w:eastAsia="Times New Roman" w:hAnsi="Calibri" w:cs="Calibri"/>
          <w:color w:val="333333"/>
          <w:kern w:val="0"/>
          <w:sz w:val="24"/>
          <w:szCs w:val="24"/>
          <w:lang w:eastAsia="en-CA"/>
          <w14:ligatures w14:val="none"/>
        </w:rPr>
        <w:t>t</w:t>
      </w:r>
      <w:r w:rsidR="00D9256F" w:rsidRPr="008654C5">
        <w:rPr>
          <w:rFonts w:ascii="Calibri" w:eastAsia="Times New Roman" w:hAnsi="Calibri" w:cs="Calibri"/>
          <w:color w:val="333333"/>
          <w:kern w:val="0"/>
          <w:sz w:val="24"/>
          <w:szCs w:val="24"/>
          <w:lang w:eastAsia="en-CA"/>
          <w14:ligatures w14:val="none"/>
        </w:rPr>
        <w:t xml:space="preserve">axes starting with the oldest taxes up to the current </w:t>
      </w:r>
      <w:proofErr w:type="gramStart"/>
      <w:r w:rsidR="00D9256F" w:rsidRPr="008654C5">
        <w:rPr>
          <w:rFonts w:ascii="Calibri" w:eastAsia="Times New Roman" w:hAnsi="Calibri" w:cs="Calibri"/>
          <w:color w:val="333333"/>
          <w:kern w:val="0"/>
          <w:sz w:val="24"/>
          <w:szCs w:val="24"/>
          <w:lang w:eastAsia="en-CA"/>
          <w14:ligatures w14:val="none"/>
        </w:rPr>
        <w:t>taxes</w:t>
      </w:r>
      <w:r w:rsidR="008654C5">
        <w:rPr>
          <w:rFonts w:ascii="Calibri" w:eastAsia="Times New Roman" w:hAnsi="Calibri" w:cs="Calibri"/>
          <w:color w:val="333333"/>
          <w:kern w:val="0"/>
          <w:sz w:val="24"/>
          <w:szCs w:val="24"/>
          <w:lang w:eastAsia="en-CA"/>
          <w14:ligatures w14:val="none"/>
        </w:rPr>
        <w:t>;</w:t>
      </w:r>
      <w:proofErr w:type="gramEnd"/>
    </w:p>
    <w:p w14:paraId="5659C3D5" w14:textId="3B26DBBC" w:rsidR="00D9256F" w:rsidRPr="008654C5" w:rsidRDefault="00D9256F" w:rsidP="008654C5">
      <w:pPr>
        <w:pStyle w:val="ListParagraph"/>
        <w:numPr>
          <w:ilvl w:val="0"/>
          <w:numId w:val="6"/>
        </w:numPr>
        <w:shd w:val="clear" w:color="auto" w:fill="FFFFFF"/>
        <w:spacing w:before="225" w:after="225" w:line="240" w:lineRule="auto"/>
        <w:rPr>
          <w:rFonts w:ascii="Calibri" w:eastAsia="Times New Roman" w:hAnsi="Calibri" w:cs="Calibri"/>
          <w:color w:val="333333"/>
          <w:kern w:val="0"/>
          <w:sz w:val="24"/>
          <w:szCs w:val="24"/>
          <w:lang w:eastAsia="en-CA"/>
          <w14:ligatures w14:val="none"/>
        </w:rPr>
      </w:pPr>
      <w:r w:rsidRPr="008654C5">
        <w:rPr>
          <w:rFonts w:ascii="Calibri" w:eastAsia="Times New Roman" w:hAnsi="Calibri" w:cs="Calibri"/>
          <w:color w:val="333333"/>
          <w:kern w:val="0"/>
          <w:sz w:val="24"/>
          <w:szCs w:val="24"/>
          <w:lang w:eastAsia="en-CA"/>
          <w14:ligatures w14:val="none"/>
        </w:rPr>
        <w:t>other charges that have been added to the roll (if any)</w:t>
      </w:r>
      <w:r w:rsidR="008654C5">
        <w:rPr>
          <w:rFonts w:ascii="Calibri" w:eastAsia="Times New Roman" w:hAnsi="Calibri" w:cs="Calibri"/>
          <w:color w:val="333333"/>
          <w:kern w:val="0"/>
          <w:sz w:val="24"/>
          <w:szCs w:val="24"/>
          <w:lang w:eastAsia="en-CA"/>
          <w14:ligatures w14:val="none"/>
        </w:rPr>
        <w:t>.</w:t>
      </w:r>
    </w:p>
    <w:p w14:paraId="4CBAA79C" w14:textId="77777777" w:rsidR="00D9256F" w:rsidRPr="00D9256F" w:rsidRDefault="00D9256F" w:rsidP="00D9256F">
      <w:pPr>
        <w:shd w:val="clear" w:color="auto" w:fill="FFFFFF"/>
        <w:spacing w:before="300" w:after="225" w:line="240" w:lineRule="auto"/>
        <w:outlineLvl w:val="1"/>
        <w:rPr>
          <w:rFonts w:ascii="Calibri" w:eastAsia="Times New Roman" w:hAnsi="Calibri" w:cs="Calibri"/>
          <w:b/>
          <w:bCs/>
          <w:color w:val="333333"/>
          <w:kern w:val="0"/>
          <w:sz w:val="24"/>
          <w:szCs w:val="24"/>
          <w:u w:val="single"/>
          <w:lang w:eastAsia="en-CA"/>
          <w14:ligatures w14:val="none"/>
        </w:rPr>
      </w:pPr>
      <w:r w:rsidRPr="00D9256F">
        <w:rPr>
          <w:rFonts w:ascii="Calibri" w:eastAsia="Times New Roman" w:hAnsi="Calibri" w:cs="Calibri"/>
          <w:b/>
          <w:bCs/>
          <w:color w:val="333333"/>
          <w:kern w:val="0"/>
          <w:sz w:val="24"/>
          <w:szCs w:val="24"/>
          <w:u w:val="single"/>
          <w:lang w:eastAsia="en-CA"/>
          <w14:ligatures w14:val="none"/>
        </w:rPr>
        <w:t>Returned payments</w:t>
      </w:r>
    </w:p>
    <w:p w14:paraId="2FBCE55D" w14:textId="6AE72437" w:rsidR="00D9256F" w:rsidRPr="00D9256F" w:rsidRDefault="00D9256F" w:rsidP="00D9256F">
      <w:pPr>
        <w:shd w:val="clear" w:color="auto" w:fill="FFFFFF"/>
        <w:spacing w:before="225" w:after="225" w:line="240" w:lineRule="auto"/>
        <w:rPr>
          <w:rFonts w:ascii="Calibri" w:eastAsia="Times New Roman" w:hAnsi="Calibri" w:cs="Calibri"/>
          <w:color w:val="333333"/>
          <w:kern w:val="0"/>
          <w:sz w:val="24"/>
          <w:szCs w:val="24"/>
          <w:lang w:eastAsia="en-CA"/>
          <w14:ligatures w14:val="none"/>
        </w:rPr>
      </w:pPr>
      <w:r w:rsidRPr="00D9256F">
        <w:rPr>
          <w:rFonts w:ascii="Calibri" w:eastAsia="Times New Roman" w:hAnsi="Calibri" w:cs="Calibri"/>
          <w:color w:val="333333"/>
          <w:kern w:val="0"/>
          <w:sz w:val="24"/>
          <w:szCs w:val="24"/>
          <w:lang w:eastAsia="en-CA"/>
          <w14:ligatures w14:val="none"/>
        </w:rPr>
        <w:t xml:space="preserve">Payments that are returned by the bank marked “insufficient funds or non-sufficient funds” will be subject to an NSF fee as set out in the </w:t>
      </w:r>
      <w:r w:rsidR="00393CC7">
        <w:rPr>
          <w:rFonts w:ascii="Calibri" w:eastAsia="Times New Roman" w:hAnsi="Calibri" w:cs="Calibri"/>
          <w:color w:val="333333"/>
          <w:kern w:val="0"/>
          <w:sz w:val="24"/>
          <w:szCs w:val="24"/>
          <w:lang w:eastAsia="en-CA"/>
          <w14:ligatures w14:val="none"/>
        </w:rPr>
        <w:t>Municipality’s</w:t>
      </w:r>
      <w:r w:rsidR="00FD2F75" w:rsidRPr="00B714AD">
        <w:rPr>
          <w:rFonts w:ascii="Calibri" w:eastAsia="Times New Roman" w:hAnsi="Calibri" w:cs="Calibri"/>
          <w:color w:val="333333"/>
          <w:kern w:val="0"/>
          <w:sz w:val="24"/>
          <w:szCs w:val="24"/>
          <w:lang w:eastAsia="en-CA"/>
          <w14:ligatures w14:val="none"/>
        </w:rPr>
        <w:t xml:space="preserve"> Tax and Fee Structure.</w:t>
      </w:r>
    </w:p>
    <w:p w14:paraId="7CB7E484" w14:textId="2EBC736A" w:rsidR="00D9256F" w:rsidRPr="00D9256F" w:rsidRDefault="008654C5" w:rsidP="00D9256F">
      <w:pPr>
        <w:shd w:val="clear" w:color="auto" w:fill="FFFFFF"/>
        <w:spacing w:before="300" w:after="225" w:line="240" w:lineRule="auto"/>
        <w:outlineLvl w:val="1"/>
        <w:rPr>
          <w:rFonts w:ascii="Calibri" w:eastAsia="Times New Roman" w:hAnsi="Calibri" w:cs="Calibri"/>
          <w:b/>
          <w:bCs/>
          <w:color w:val="333333"/>
          <w:kern w:val="0"/>
          <w:sz w:val="24"/>
          <w:szCs w:val="24"/>
          <w:u w:val="single"/>
          <w:lang w:eastAsia="en-CA"/>
          <w14:ligatures w14:val="none"/>
        </w:rPr>
      </w:pPr>
      <w:r w:rsidRPr="008654C5">
        <w:rPr>
          <w:rFonts w:ascii="Calibri" w:eastAsia="Times New Roman" w:hAnsi="Calibri" w:cs="Calibri"/>
          <w:b/>
          <w:bCs/>
          <w:color w:val="333333"/>
          <w:kern w:val="0"/>
          <w:sz w:val="24"/>
          <w:szCs w:val="24"/>
          <w:u w:val="single"/>
          <w:lang w:eastAsia="en-CA"/>
          <w14:ligatures w14:val="none"/>
        </w:rPr>
        <w:t>Tax Arrears Collection</w:t>
      </w:r>
    </w:p>
    <w:p w14:paraId="35C6A3F3" w14:textId="0280FBC9" w:rsidR="00D9256F" w:rsidRPr="00D9256F" w:rsidRDefault="00FD2F75" w:rsidP="00D9256F">
      <w:pPr>
        <w:shd w:val="clear" w:color="auto" w:fill="FFFFFF"/>
        <w:spacing w:before="225" w:after="225" w:line="240" w:lineRule="auto"/>
        <w:rPr>
          <w:rFonts w:ascii="Calibri" w:eastAsia="Times New Roman" w:hAnsi="Calibri" w:cs="Calibri"/>
          <w:color w:val="333333"/>
          <w:kern w:val="0"/>
          <w:sz w:val="24"/>
          <w:szCs w:val="24"/>
          <w:lang w:eastAsia="en-CA"/>
          <w14:ligatures w14:val="none"/>
        </w:rPr>
      </w:pPr>
      <w:r w:rsidRPr="00B714AD">
        <w:rPr>
          <w:rFonts w:ascii="Calibri" w:eastAsia="Times New Roman" w:hAnsi="Calibri" w:cs="Calibri"/>
          <w:color w:val="333333"/>
          <w:kern w:val="0"/>
          <w:sz w:val="24"/>
          <w:szCs w:val="24"/>
          <w:lang w:eastAsia="en-CA"/>
          <w14:ligatures w14:val="none"/>
        </w:rPr>
        <w:t>Property t</w:t>
      </w:r>
      <w:r w:rsidR="00D9256F" w:rsidRPr="00D9256F">
        <w:rPr>
          <w:rFonts w:ascii="Calibri" w:eastAsia="Times New Roman" w:hAnsi="Calibri" w:cs="Calibri"/>
          <w:color w:val="333333"/>
          <w:kern w:val="0"/>
          <w:sz w:val="24"/>
          <w:szCs w:val="24"/>
          <w:lang w:eastAsia="en-CA"/>
          <w14:ligatures w14:val="none"/>
        </w:rPr>
        <w:t xml:space="preserve">axes </w:t>
      </w:r>
      <w:r w:rsidRPr="00B714AD">
        <w:rPr>
          <w:rFonts w:ascii="Calibri" w:eastAsia="Times New Roman" w:hAnsi="Calibri" w:cs="Calibri"/>
          <w:color w:val="333333"/>
          <w:kern w:val="0"/>
          <w:sz w:val="24"/>
          <w:szCs w:val="24"/>
          <w:lang w:eastAsia="en-CA"/>
          <w14:ligatures w14:val="none"/>
        </w:rPr>
        <w:t xml:space="preserve">and fees prescribed by the </w:t>
      </w:r>
      <w:r w:rsidR="00393CC7">
        <w:rPr>
          <w:rFonts w:ascii="Calibri" w:eastAsia="Times New Roman" w:hAnsi="Calibri" w:cs="Calibri"/>
          <w:color w:val="333333"/>
          <w:kern w:val="0"/>
          <w:sz w:val="24"/>
          <w:szCs w:val="24"/>
          <w:lang w:eastAsia="en-CA"/>
          <w14:ligatures w14:val="none"/>
        </w:rPr>
        <w:t>Municipality</w:t>
      </w:r>
      <w:r w:rsidRPr="00B714AD">
        <w:rPr>
          <w:rFonts w:ascii="Calibri" w:eastAsia="Times New Roman" w:hAnsi="Calibri" w:cs="Calibri"/>
          <w:color w:val="333333"/>
          <w:kern w:val="0"/>
          <w:sz w:val="24"/>
          <w:szCs w:val="24"/>
          <w:lang w:eastAsia="en-CA"/>
          <w14:ligatures w14:val="none"/>
        </w:rPr>
        <w:t xml:space="preserve"> </w:t>
      </w:r>
      <w:r w:rsidR="00D9256F" w:rsidRPr="00D9256F">
        <w:rPr>
          <w:rFonts w:ascii="Calibri" w:eastAsia="Times New Roman" w:hAnsi="Calibri" w:cs="Calibri"/>
          <w:color w:val="333333"/>
          <w:kern w:val="0"/>
          <w:sz w:val="24"/>
          <w:szCs w:val="24"/>
          <w:lang w:eastAsia="en-CA"/>
          <w14:ligatures w14:val="none"/>
        </w:rPr>
        <w:t xml:space="preserve">may be recovered (with costs) as </w:t>
      </w:r>
      <w:r w:rsidR="008654C5">
        <w:rPr>
          <w:rFonts w:ascii="Calibri" w:eastAsia="Times New Roman" w:hAnsi="Calibri" w:cs="Calibri"/>
          <w:color w:val="333333"/>
          <w:kern w:val="0"/>
          <w:sz w:val="24"/>
          <w:szCs w:val="24"/>
          <w:lang w:eastAsia="en-CA"/>
          <w14:ligatures w14:val="none"/>
        </w:rPr>
        <w:t>a</w:t>
      </w:r>
      <w:r w:rsidR="00DA75A7">
        <w:rPr>
          <w:rFonts w:ascii="Calibri" w:eastAsia="Times New Roman" w:hAnsi="Calibri" w:cs="Calibri"/>
          <w:color w:val="333333"/>
          <w:kern w:val="0"/>
          <w:sz w:val="24"/>
          <w:szCs w:val="24"/>
          <w:lang w:eastAsia="en-CA"/>
          <w14:ligatures w14:val="none"/>
        </w:rPr>
        <w:t xml:space="preserve"> </w:t>
      </w:r>
      <w:r w:rsidR="00D9256F" w:rsidRPr="00D9256F">
        <w:rPr>
          <w:rFonts w:ascii="Calibri" w:eastAsia="Times New Roman" w:hAnsi="Calibri" w:cs="Calibri"/>
          <w:color w:val="333333"/>
          <w:kern w:val="0"/>
          <w:sz w:val="24"/>
          <w:szCs w:val="24"/>
          <w:lang w:eastAsia="en-CA"/>
          <w14:ligatures w14:val="none"/>
        </w:rPr>
        <w:t>debt to the Municipality from the registered owner and/or any subsequent owner of the property.</w:t>
      </w:r>
    </w:p>
    <w:p w14:paraId="208C6ED5" w14:textId="77777777" w:rsidR="00D9256F" w:rsidRPr="00D9256F" w:rsidRDefault="00D9256F" w:rsidP="00D9256F">
      <w:pPr>
        <w:shd w:val="clear" w:color="auto" w:fill="FFFFFF"/>
        <w:spacing w:before="225" w:after="225" w:line="240" w:lineRule="auto"/>
        <w:rPr>
          <w:rFonts w:ascii="Calibri" w:eastAsia="Times New Roman" w:hAnsi="Calibri" w:cs="Calibri"/>
          <w:color w:val="333333"/>
          <w:kern w:val="0"/>
          <w:sz w:val="24"/>
          <w:szCs w:val="24"/>
          <w:lang w:eastAsia="en-CA"/>
          <w14:ligatures w14:val="none"/>
        </w:rPr>
      </w:pPr>
      <w:r w:rsidRPr="00D9256F">
        <w:rPr>
          <w:rFonts w:ascii="Calibri" w:eastAsia="Times New Roman" w:hAnsi="Calibri" w:cs="Calibri"/>
          <w:color w:val="333333"/>
          <w:kern w:val="0"/>
          <w:sz w:val="24"/>
          <w:szCs w:val="24"/>
          <w:lang w:eastAsia="en-CA"/>
          <w14:ligatures w14:val="none"/>
        </w:rPr>
        <w:t>The Municipality will primarily use the following methods to collect Tax Arrears:</w:t>
      </w:r>
    </w:p>
    <w:p w14:paraId="5E6BFA70" w14:textId="507BC076" w:rsidR="008654C5" w:rsidRDefault="00FD2F75" w:rsidP="00D9256F">
      <w:pPr>
        <w:numPr>
          <w:ilvl w:val="0"/>
          <w:numId w:val="5"/>
        </w:numPr>
        <w:shd w:val="clear" w:color="auto" w:fill="FFFFFF"/>
        <w:spacing w:before="75" w:after="75" w:line="240" w:lineRule="auto"/>
        <w:ind w:left="1170"/>
        <w:rPr>
          <w:rFonts w:ascii="Calibri" w:eastAsia="Times New Roman" w:hAnsi="Calibri" w:cs="Calibri"/>
          <w:color w:val="333333"/>
          <w:kern w:val="0"/>
          <w:sz w:val="24"/>
          <w:szCs w:val="24"/>
          <w:lang w:eastAsia="en-CA"/>
          <w14:ligatures w14:val="none"/>
        </w:rPr>
      </w:pPr>
      <w:r w:rsidRPr="00B714AD">
        <w:rPr>
          <w:rFonts w:ascii="Calibri" w:eastAsia="Times New Roman" w:hAnsi="Calibri" w:cs="Calibri"/>
          <w:color w:val="333333"/>
          <w:kern w:val="0"/>
          <w:sz w:val="24"/>
          <w:szCs w:val="24"/>
          <w:lang w:eastAsia="en-CA"/>
          <w14:ligatures w14:val="none"/>
        </w:rPr>
        <w:t xml:space="preserve">Notice </w:t>
      </w:r>
      <w:r w:rsidR="00974DAA" w:rsidRPr="00B714AD">
        <w:rPr>
          <w:rFonts w:ascii="Calibri" w:eastAsia="Times New Roman" w:hAnsi="Calibri" w:cs="Calibri"/>
          <w:color w:val="333333"/>
          <w:kern w:val="0"/>
          <w:sz w:val="24"/>
          <w:szCs w:val="24"/>
          <w:lang w:eastAsia="en-CA"/>
          <w14:ligatures w14:val="none"/>
        </w:rPr>
        <w:t xml:space="preserve">of tax arrears </w:t>
      </w:r>
      <w:r w:rsidRPr="00B714AD">
        <w:rPr>
          <w:rFonts w:ascii="Calibri" w:eastAsia="Times New Roman" w:hAnsi="Calibri" w:cs="Calibri"/>
          <w:color w:val="333333"/>
          <w:kern w:val="0"/>
          <w:sz w:val="24"/>
          <w:szCs w:val="24"/>
          <w:lang w:eastAsia="en-CA"/>
          <w14:ligatures w14:val="none"/>
        </w:rPr>
        <w:t xml:space="preserve">in </w:t>
      </w:r>
      <w:r w:rsidR="00D37931">
        <w:rPr>
          <w:rFonts w:ascii="Calibri" w:eastAsia="Times New Roman" w:hAnsi="Calibri" w:cs="Calibri"/>
          <w:color w:val="333333"/>
          <w:kern w:val="0"/>
          <w:sz w:val="24"/>
          <w:szCs w:val="24"/>
          <w:lang w:eastAsia="en-CA"/>
          <w14:ligatures w14:val="none"/>
        </w:rPr>
        <w:t>July</w:t>
      </w:r>
      <w:r w:rsidRPr="00B714AD">
        <w:rPr>
          <w:rFonts w:ascii="Calibri" w:eastAsia="Times New Roman" w:hAnsi="Calibri" w:cs="Calibri"/>
          <w:color w:val="333333"/>
          <w:kern w:val="0"/>
          <w:sz w:val="24"/>
          <w:szCs w:val="24"/>
          <w:lang w:eastAsia="en-CA"/>
          <w14:ligatures w14:val="none"/>
        </w:rPr>
        <w:t xml:space="preserve"> of the tax </w:t>
      </w:r>
      <w:proofErr w:type="gramStart"/>
      <w:r w:rsidRPr="00B714AD">
        <w:rPr>
          <w:rFonts w:ascii="Calibri" w:eastAsia="Times New Roman" w:hAnsi="Calibri" w:cs="Calibri"/>
          <w:color w:val="333333"/>
          <w:kern w:val="0"/>
          <w:sz w:val="24"/>
          <w:szCs w:val="24"/>
          <w:lang w:eastAsia="en-CA"/>
          <w14:ligatures w14:val="none"/>
        </w:rPr>
        <w:t>year;</w:t>
      </w:r>
      <w:proofErr w:type="gramEnd"/>
      <w:r w:rsidRPr="00B714AD">
        <w:rPr>
          <w:rFonts w:ascii="Calibri" w:eastAsia="Times New Roman" w:hAnsi="Calibri" w:cs="Calibri"/>
          <w:color w:val="333333"/>
          <w:kern w:val="0"/>
          <w:sz w:val="24"/>
          <w:szCs w:val="24"/>
          <w:lang w:eastAsia="en-CA"/>
          <w14:ligatures w14:val="none"/>
        </w:rPr>
        <w:t xml:space="preserve"> </w:t>
      </w:r>
    </w:p>
    <w:p w14:paraId="674C875C" w14:textId="02D32D4A" w:rsidR="00D9256F" w:rsidRPr="00D9256F" w:rsidRDefault="00FD2F75" w:rsidP="00D9256F">
      <w:pPr>
        <w:numPr>
          <w:ilvl w:val="0"/>
          <w:numId w:val="5"/>
        </w:numPr>
        <w:shd w:val="clear" w:color="auto" w:fill="FFFFFF"/>
        <w:spacing w:before="75" w:after="75" w:line="240" w:lineRule="auto"/>
        <w:ind w:left="1170"/>
        <w:rPr>
          <w:rFonts w:ascii="Calibri" w:eastAsia="Times New Roman" w:hAnsi="Calibri" w:cs="Calibri"/>
          <w:color w:val="333333"/>
          <w:kern w:val="0"/>
          <w:sz w:val="24"/>
          <w:szCs w:val="24"/>
          <w:lang w:eastAsia="en-CA"/>
          <w14:ligatures w14:val="none"/>
        </w:rPr>
      </w:pPr>
      <w:r w:rsidRPr="00B714AD">
        <w:rPr>
          <w:rFonts w:ascii="Calibri" w:eastAsia="Times New Roman" w:hAnsi="Calibri" w:cs="Calibri"/>
          <w:color w:val="333333"/>
          <w:kern w:val="0"/>
          <w:sz w:val="24"/>
          <w:szCs w:val="24"/>
          <w:lang w:eastAsia="en-CA"/>
          <w14:ligatures w14:val="none"/>
        </w:rPr>
        <w:t>Notice</w:t>
      </w:r>
      <w:r w:rsidR="00974DAA" w:rsidRPr="00B714AD">
        <w:rPr>
          <w:rFonts w:ascii="Calibri" w:eastAsia="Times New Roman" w:hAnsi="Calibri" w:cs="Calibri"/>
          <w:color w:val="333333"/>
          <w:kern w:val="0"/>
          <w:sz w:val="24"/>
          <w:szCs w:val="24"/>
          <w:lang w:eastAsia="en-CA"/>
          <w14:ligatures w14:val="none"/>
        </w:rPr>
        <w:t xml:space="preserve"> of</w:t>
      </w:r>
      <w:r w:rsidRPr="00B714AD">
        <w:rPr>
          <w:rFonts w:ascii="Calibri" w:eastAsia="Times New Roman" w:hAnsi="Calibri" w:cs="Calibri"/>
          <w:color w:val="333333"/>
          <w:kern w:val="0"/>
          <w:sz w:val="24"/>
          <w:szCs w:val="24"/>
          <w:lang w:eastAsia="en-CA"/>
          <w14:ligatures w14:val="none"/>
        </w:rPr>
        <w:t xml:space="preserve"> </w:t>
      </w:r>
      <w:r w:rsidR="00974DAA" w:rsidRPr="00B714AD">
        <w:rPr>
          <w:rFonts w:ascii="Calibri" w:eastAsia="Times New Roman" w:hAnsi="Calibri" w:cs="Calibri"/>
          <w:color w:val="333333"/>
          <w:kern w:val="0"/>
          <w:sz w:val="24"/>
          <w:szCs w:val="24"/>
          <w:lang w:eastAsia="en-CA"/>
          <w14:ligatures w14:val="none"/>
        </w:rPr>
        <w:t xml:space="preserve">tax arrears </w:t>
      </w:r>
      <w:r w:rsidRPr="00B714AD">
        <w:rPr>
          <w:rFonts w:ascii="Calibri" w:eastAsia="Times New Roman" w:hAnsi="Calibri" w:cs="Calibri"/>
          <w:color w:val="333333"/>
          <w:kern w:val="0"/>
          <w:sz w:val="24"/>
          <w:szCs w:val="24"/>
          <w:lang w:eastAsia="en-CA"/>
          <w14:ligatures w14:val="none"/>
        </w:rPr>
        <w:t xml:space="preserve">in </w:t>
      </w:r>
      <w:r w:rsidR="008654C5">
        <w:rPr>
          <w:rFonts w:ascii="Calibri" w:eastAsia="Times New Roman" w:hAnsi="Calibri" w:cs="Calibri"/>
          <w:color w:val="333333"/>
          <w:kern w:val="0"/>
          <w:sz w:val="24"/>
          <w:szCs w:val="24"/>
          <w:lang w:eastAsia="en-CA"/>
          <w14:ligatures w14:val="none"/>
        </w:rPr>
        <w:t>October</w:t>
      </w:r>
      <w:r w:rsidRPr="00B714AD">
        <w:rPr>
          <w:rFonts w:ascii="Calibri" w:eastAsia="Times New Roman" w:hAnsi="Calibri" w:cs="Calibri"/>
          <w:color w:val="333333"/>
          <w:kern w:val="0"/>
          <w:sz w:val="24"/>
          <w:szCs w:val="24"/>
          <w:lang w:eastAsia="en-CA"/>
          <w14:ligatures w14:val="none"/>
        </w:rPr>
        <w:t xml:space="preserve"> of the tax </w:t>
      </w:r>
      <w:proofErr w:type="gramStart"/>
      <w:r w:rsidRPr="00B714AD">
        <w:rPr>
          <w:rFonts w:ascii="Calibri" w:eastAsia="Times New Roman" w:hAnsi="Calibri" w:cs="Calibri"/>
          <w:color w:val="333333"/>
          <w:kern w:val="0"/>
          <w:sz w:val="24"/>
          <w:szCs w:val="24"/>
          <w:lang w:eastAsia="en-CA"/>
          <w14:ligatures w14:val="none"/>
        </w:rPr>
        <w:t>year</w:t>
      </w:r>
      <w:r w:rsidR="008654C5">
        <w:rPr>
          <w:rFonts w:ascii="Calibri" w:eastAsia="Times New Roman" w:hAnsi="Calibri" w:cs="Calibri"/>
          <w:color w:val="333333"/>
          <w:kern w:val="0"/>
          <w:sz w:val="24"/>
          <w:szCs w:val="24"/>
          <w:lang w:eastAsia="en-CA"/>
          <w14:ligatures w14:val="none"/>
        </w:rPr>
        <w:t>;</w:t>
      </w:r>
      <w:proofErr w:type="gramEnd"/>
    </w:p>
    <w:p w14:paraId="0D7E866E" w14:textId="77777777" w:rsidR="004F361E" w:rsidRDefault="004F361E" w:rsidP="004F361E">
      <w:pPr>
        <w:shd w:val="clear" w:color="auto" w:fill="FFFFFF"/>
        <w:spacing w:before="75" w:after="75" w:line="240" w:lineRule="auto"/>
        <w:ind w:left="1170"/>
        <w:rPr>
          <w:rFonts w:ascii="Calibri" w:eastAsia="Times New Roman" w:hAnsi="Calibri" w:cs="Calibri"/>
          <w:color w:val="333333"/>
          <w:kern w:val="0"/>
          <w:sz w:val="24"/>
          <w:szCs w:val="24"/>
          <w:lang w:eastAsia="en-CA"/>
          <w14:ligatures w14:val="none"/>
        </w:rPr>
      </w:pPr>
    </w:p>
    <w:p w14:paraId="58351CC2" w14:textId="3CB1D67E" w:rsidR="00334467" w:rsidRPr="004F361E" w:rsidRDefault="00D9256F" w:rsidP="004F361E">
      <w:pPr>
        <w:numPr>
          <w:ilvl w:val="0"/>
          <w:numId w:val="5"/>
        </w:numPr>
        <w:shd w:val="clear" w:color="auto" w:fill="FFFFFF"/>
        <w:spacing w:before="75" w:after="75" w:line="240" w:lineRule="auto"/>
        <w:ind w:left="1170"/>
        <w:rPr>
          <w:rFonts w:ascii="Calibri" w:eastAsia="Times New Roman" w:hAnsi="Calibri" w:cs="Calibri"/>
          <w:color w:val="333333"/>
          <w:kern w:val="0"/>
          <w:sz w:val="24"/>
          <w:szCs w:val="24"/>
          <w:lang w:eastAsia="en-CA"/>
          <w14:ligatures w14:val="none"/>
        </w:rPr>
      </w:pPr>
      <w:r w:rsidRPr="00D9256F">
        <w:rPr>
          <w:rFonts w:ascii="Calibri" w:eastAsia="Times New Roman" w:hAnsi="Calibri" w:cs="Calibri"/>
          <w:color w:val="333333"/>
          <w:kern w:val="0"/>
          <w:sz w:val="24"/>
          <w:szCs w:val="24"/>
          <w:lang w:eastAsia="en-CA"/>
          <w14:ligatures w14:val="none"/>
        </w:rPr>
        <w:t>S</w:t>
      </w:r>
      <w:r w:rsidRPr="004F361E">
        <w:rPr>
          <w:rFonts w:ascii="Calibri" w:eastAsia="Times New Roman" w:hAnsi="Calibri" w:cs="Calibri"/>
          <w:color w:val="333333"/>
          <w:kern w:val="0"/>
          <w:sz w:val="24"/>
          <w:szCs w:val="24"/>
          <w:lang w:eastAsia="en-CA"/>
          <w14:ligatures w14:val="none"/>
        </w:rPr>
        <w:t xml:space="preserve">ending a reminder letter to those approaching one year in </w:t>
      </w:r>
      <w:proofErr w:type="gramStart"/>
      <w:r w:rsidRPr="004F361E">
        <w:rPr>
          <w:rFonts w:ascii="Calibri" w:eastAsia="Times New Roman" w:hAnsi="Calibri" w:cs="Calibri"/>
          <w:color w:val="333333"/>
          <w:kern w:val="0"/>
          <w:sz w:val="24"/>
          <w:szCs w:val="24"/>
          <w:lang w:eastAsia="en-CA"/>
          <w14:ligatures w14:val="none"/>
        </w:rPr>
        <w:t>arrears;</w:t>
      </w:r>
      <w:proofErr w:type="gramEnd"/>
    </w:p>
    <w:p w14:paraId="14B02B5F" w14:textId="6257AA82" w:rsidR="00D9256F" w:rsidRPr="00D9256F" w:rsidRDefault="00974DAA" w:rsidP="008654C5">
      <w:pPr>
        <w:numPr>
          <w:ilvl w:val="0"/>
          <w:numId w:val="5"/>
        </w:numPr>
        <w:shd w:val="clear" w:color="auto" w:fill="FFFFFF"/>
        <w:spacing w:before="75" w:after="75" w:line="240" w:lineRule="auto"/>
        <w:ind w:left="1170"/>
        <w:rPr>
          <w:rFonts w:ascii="Calibri" w:eastAsia="Times New Roman" w:hAnsi="Calibri" w:cs="Calibri"/>
          <w:color w:val="333333"/>
          <w:kern w:val="0"/>
          <w:sz w:val="24"/>
          <w:szCs w:val="24"/>
          <w:lang w:eastAsia="en-CA"/>
          <w14:ligatures w14:val="none"/>
        </w:rPr>
      </w:pPr>
      <w:r w:rsidRPr="00B714AD">
        <w:rPr>
          <w:rFonts w:ascii="Calibri" w:eastAsia="Times New Roman" w:hAnsi="Calibri" w:cs="Calibri"/>
          <w:color w:val="333333"/>
          <w:kern w:val="0"/>
          <w:sz w:val="24"/>
          <w:szCs w:val="24"/>
          <w:lang w:eastAsia="en-CA"/>
          <w14:ligatures w14:val="none"/>
        </w:rPr>
        <w:t xml:space="preserve">Upon </w:t>
      </w:r>
      <w:r w:rsidR="008654C5">
        <w:rPr>
          <w:rFonts w:ascii="Calibri" w:eastAsia="Times New Roman" w:hAnsi="Calibri" w:cs="Calibri"/>
          <w:color w:val="333333"/>
          <w:kern w:val="0"/>
          <w:sz w:val="24"/>
          <w:szCs w:val="24"/>
          <w:lang w:eastAsia="en-CA"/>
          <w14:ligatures w14:val="none"/>
        </w:rPr>
        <w:t>18 months</w:t>
      </w:r>
      <w:r w:rsidRPr="00B714AD">
        <w:rPr>
          <w:rFonts w:ascii="Calibri" w:eastAsia="Times New Roman" w:hAnsi="Calibri" w:cs="Calibri"/>
          <w:color w:val="333333"/>
          <w:kern w:val="0"/>
          <w:sz w:val="24"/>
          <w:szCs w:val="24"/>
          <w:lang w:eastAsia="en-CA"/>
          <w14:ligatures w14:val="none"/>
        </w:rPr>
        <w:t xml:space="preserve"> in arrears, a </w:t>
      </w:r>
      <w:r w:rsidR="008654C5">
        <w:rPr>
          <w:rFonts w:ascii="Calibri" w:eastAsia="Times New Roman" w:hAnsi="Calibri" w:cs="Calibri"/>
          <w:color w:val="333333"/>
          <w:kern w:val="0"/>
          <w:sz w:val="24"/>
          <w:szCs w:val="24"/>
          <w:lang w:eastAsia="en-CA"/>
          <w14:ligatures w14:val="none"/>
        </w:rPr>
        <w:t>Notice of Arrears</w:t>
      </w:r>
      <w:r w:rsidRPr="00B714AD">
        <w:rPr>
          <w:rFonts w:ascii="Calibri" w:eastAsia="Times New Roman" w:hAnsi="Calibri" w:cs="Calibri"/>
          <w:color w:val="333333"/>
          <w:kern w:val="0"/>
          <w:sz w:val="24"/>
          <w:szCs w:val="24"/>
          <w:lang w:eastAsia="en-CA"/>
          <w14:ligatures w14:val="none"/>
        </w:rPr>
        <w:t xml:space="preserve"> will be issued, a deadline date will be given</w:t>
      </w:r>
      <w:r w:rsidR="009D74FD">
        <w:rPr>
          <w:rFonts w:ascii="Calibri" w:eastAsia="Times New Roman" w:hAnsi="Calibri" w:cs="Calibri"/>
          <w:color w:val="333333"/>
          <w:kern w:val="0"/>
          <w:sz w:val="24"/>
          <w:szCs w:val="24"/>
          <w:lang w:eastAsia="en-CA"/>
          <w14:ligatures w14:val="none"/>
        </w:rPr>
        <w:t>; no</w:t>
      </w:r>
      <w:r w:rsidRPr="00B714AD">
        <w:rPr>
          <w:rFonts w:ascii="Calibri" w:eastAsia="Times New Roman" w:hAnsi="Calibri" w:cs="Calibri"/>
          <w:color w:val="333333"/>
          <w:kern w:val="0"/>
          <w:sz w:val="24"/>
          <w:szCs w:val="24"/>
          <w:lang w:eastAsia="en-CA"/>
          <w14:ligatures w14:val="none"/>
        </w:rPr>
        <w:t xml:space="preserve"> further notices will be sent after that date</w:t>
      </w:r>
      <w:r w:rsidR="00D37931">
        <w:rPr>
          <w:rFonts w:ascii="Calibri" w:eastAsia="Times New Roman" w:hAnsi="Calibri" w:cs="Calibri"/>
          <w:color w:val="333333"/>
          <w:kern w:val="0"/>
          <w:sz w:val="24"/>
          <w:szCs w:val="24"/>
          <w:lang w:eastAsia="en-CA"/>
          <w14:ligatures w14:val="none"/>
        </w:rPr>
        <w:t>.</w:t>
      </w:r>
    </w:p>
    <w:p w14:paraId="457C9BA7" w14:textId="4D59CBE4" w:rsidR="00D9256F" w:rsidRPr="00D9256F" w:rsidRDefault="009D74FD" w:rsidP="00D9256F">
      <w:pPr>
        <w:numPr>
          <w:ilvl w:val="0"/>
          <w:numId w:val="5"/>
        </w:numPr>
        <w:shd w:val="clear" w:color="auto" w:fill="FFFFFF"/>
        <w:spacing w:before="75" w:after="75" w:line="240" w:lineRule="auto"/>
        <w:ind w:left="1170"/>
        <w:rPr>
          <w:rFonts w:ascii="Calibri" w:eastAsia="Times New Roman" w:hAnsi="Calibri" w:cs="Calibri"/>
          <w:color w:val="333333"/>
          <w:kern w:val="0"/>
          <w:sz w:val="24"/>
          <w:szCs w:val="24"/>
          <w:lang w:eastAsia="en-CA"/>
          <w14:ligatures w14:val="none"/>
        </w:rPr>
      </w:pPr>
      <w:r>
        <w:rPr>
          <w:rFonts w:ascii="Calibri" w:eastAsia="Times New Roman" w:hAnsi="Calibri" w:cs="Calibri"/>
          <w:color w:val="333333"/>
          <w:kern w:val="0"/>
          <w:sz w:val="24"/>
          <w:szCs w:val="24"/>
          <w:lang w:eastAsia="en-CA"/>
          <w14:ligatures w14:val="none"/>
        </w:rPr>
        <w:t>Tax Arrears</w:t>
      </w:r>
      <w:r w:rsidR="00D9256F" w:rsidRPr="00D9256F">
        <w:rPr>
          <w:rFonts w:ascii="Calibri" w:eastAsia="Times New Roman" w:hAnsi="Calibri" w:cs="Calibri"/>
          <w:color w:val="333333"/>
          <w:kern w:val="0"/>
          <w:sz w:val="24"/>
          <w:szCs w:val="24"/>
          <w:lang w:eastAsia="en-CA"/>
          <w14:ligatures w14:val="none"/>
        </w:rPr>
        <w:t xml:space="preserve"> Sale Proceedings</w:t>
      </w:r>
    </w:p>
    <w:p w14:paraId="23AA9D3F" w14:textId="552F3441" w:rsidR="00D9256F" w:rsidRDefault="00D9256F" w:rsidP="00D9256F">
      <w:pPr>
        <w:shd w:val="clear" w:color="auto" w:fill="FFFFFF"/>
        <w:spacing w:before="225" w:after="225" w:line="240" w:lineRule="auto"/>
        <w:rPr>
          <w:rFonts w:ascii="Calibri" w:eastAsia="Times New Roman" w:hAnsi="Calibri" w:cs="Calibri"/>
          <w:color w:val="333333"/>
          <w:kern w:val="0"/>
          <w:sz w:val="24"/>
          <w:szCs w:val="24"/>
          <w:lang w:eastAsia="en-CA"/>
          <w14:ligatures w14:val="none"/>
        </w:rPr>
      </w:pPr>
      <w:r w:rsidRPr="00D9256F">
        <w:rPr>
          <w:rFonts w:ascii="Calibri" w:eastAsia="Times New Roman" w:hAnsi="Calibri" w:cs="Calibri"/>
          <w:color w:val="333333"/>
          <w:kern w:val="0"/>
          <w:sz w:val="24"/>
          <w:szCs w:val="24"/>
          <w:lang w:eastAsia="en-CA"/>
          <w14:ligatures w14:val="none"/>
        </w:rPr>
        <w:t xml:space="preserve">Payment arrangements may be entered into by the </w:t>
      </w:r>
      <w:r w:rsidR="00393CC7">
        <w:rPr>
          <w:rFonts w:ascii="Calibri" w:eastAsia="Times New Roman" w:hAnsi="Calibri" w:cs="Calibri"/>
          <w:color w:val="333333"/>
          <w:kern w:val="0"/>
          <w:sz w:val="24"/>
          <w:szCs w:val="24"/>
          <w:lang w:eastAsia="en-CA"/>
          <w14:ligatures w14:val="none"/>
        </w:rPr>
        <w:t>Municipality</w:t>
      </w:r>
      <w:r w:rsidR="00974DAA" w:rsidRPr="00B714AD">
        <w:rPr>
          <w:rFonts w:ascii="Calibri" w:eastAsia="Times New Roman" w:hAnsi="Calibri" w:cs="Calibri"/>
          <w:color w:val="333333"/>
          <w:kern w:val="0"/>
          <w:sz w:val="24"/>
          <w:szCs w:val="24"/>
          <w:lang w:eastAsia="en-CA"/>
          <w14:ligatures w14:val="none"/>
        </w:rPr>
        <w:t xml:space="preserve"> </w:t>
      </w:r>
      <w:r w:rsidRPr="00D9256F">
        <w:rPr>
          <w:rFonts w:ascii="Calibri" w:eastAsia="Times New Roman" w:hAnsi="Calibri" w:cs="Calibri"/>
          <w:color w:val="333333"/>
          <w:kern w:val="0"/>
          <w:sz w:val="24"/>
          <w:szCs w:val="24"/>
          <w:lang w:eastAsia="en-CA"/>
          <w14:ligatures w14:val="none"/>
        </w:rPr>
        <w:t>with a property owner who is in tax arrears</w:t>
      </w:r>
      <w:r w:rsidR="008654C5">
        <w:rPr>
          <w:rFonts w:ascii="Calibri" w:eastAsia="Times New Roman" w:hAnsi="Calibri" w:cs="Calibri"/>
          <w:color w:val="333333"/>
          <w:kern w:val="0"/>
          <w:sz w:val="24"/>
          <w:szCs w:val="24"/>
          <w:lang w:eastAsia="en-CA"/>
          <w14:ligatures w14:val="none"/>
        </w:rPr>
        <w:t xml:space="preserve">, prior to sale of the property. </w:t>
      </w:r>
      <w:r w:rsidRPr="00D9256F">
        <w:rPr>
          <w:rFonts w:ascii="Calibri" w:eastAsia="Times New Roman" w:hAnsi="Calibri" w:cs="Calibri"/>
          <w:color w:val="333333"/>
          <w:kern w:val="0"/>
          <w:sz w:val="24"/>
          <w:szCs w:val="24"/>
          <w:lang w:eastAsia="en-CA"/>
          <w14:ligatures w14:val="none"/>
        </w:rPr>
        <w:t>Interest will continue to accrue during all such payment arrangements until full payment on the account has been made.</w:t>
      </w:r>
    </w:p>
    <w:p w14:paraId="30BB9CCA" w14:textId="65B855AD" w:rsidR="009D74FD" w:rsidRPr="00D9256F" w:rsidRDefault="009D74FD" w:rsidP="00D9256F">
      <w:pPr>
        <w:shd w:val="clear" w:color="auto" w:fill="FFFFFF"/>
        <w:spacing w:before="225" w:after="225" w:line="240" w:lineRule="auto"/>
        <w:rPr>
          <w:rFonts w:ascii="Calibri" w:eastAsia="Times New Roman" w:hAnsi="Calibri" w:cs="Calibri"/>
          <w:color w:val="333333"/>
          <w:kern w:val="0"/>
          <w:sz w:val="24"/>
          <w:szCs w:val="24"/>
          <w:lang w:eastAsia="en-CA"/>
          <w14:ligatures w14:val="none"/>
        </w:rPr>
      </w:pPr>
      <w:r>
        <w:rPr>
          <w:rFonts w:ascii="Calibri" w:eastAsia="Times New Roman" w:hAnsi="Calibri" w:cs="Calibri"/>
          <w:color w:val="333333"/>
          <w:kern w:val="0"/>
          <w:sz w:val="24"/>
          <w:szCs w:val="24"/>
          <w:lang w:eastAsia="en-CA"/>
          <w14:ligatures w14:val="none"/>
        </w:rPr>
        <w:t>If acceptable payment arrangements are negotiated, the account will be monitored for compliance.  If there are two consecutive returned payments, or two payments are returned or missed/not made within six months, the payment arrangement will be deemed void and the taxpayer will be advised that payment in full, by certified cheque, electronic bank transfer or money order, is required or municipal tax sale proceedings will be commenced.</w:t>
      </w:r>
    </w:p>
    <w:p w14:paraId="56624792" w14:textId="77777777" w:rsidR="00D9256F" w:rsidRPr="00D9256F" w:rsidRDefault="00D9256F" w:rsidP="00D9256F">
      <w:pPr>
        <w:shd w:val="clear" w:color="auto" w:fill="FFFFFF"/>
        <w:spacing w:before="300" w:after="225" w:line="240" w:lineRule="auto"/>
        <w:outlineLvl w:val="1"/>
        <w:rPr>
          <w:rFonts w:ascii="Calibri" w:eastAsia="Times New Roman" w:hAnsi="Calibri" w:cs="Calibri"/>
          <w:b/>
          <w:bCs/>
          <w:color w:val="333333"/>
          <w:kern w:val="0"/>
          <w:sz w:val="24"/>
          <w:szCs w:val="24"/>
          <w:u w:val="single"/>
          <w:lang w:eastAsia="en-CA"/>
          <w14:ligatures w14:val="none"/>
        </w:rPr>
      </w:pPr>
      <w:r w:rsidRPr="00D9256F">
        <w:rPr>
          <w:rFonts w:ascii="Calibri" w:eastAsia="Times New Roman" w:hAnsi="Calibri" w:cs="Calibri"/>
          <w:b/>
          <w:bCs/>
          <w:color w:val="333333"/>
          <w:kern w:val="0"/>
          <w:sz w:val="24"/>
          <w:szCs w:val="24"/>
          <w:u w:val="single"/>
          <w:lang w:eastAsia="en-CA"/>
          <w14:ligatures w14:val="none"/>
        </w:rPr>
        <w:t>Municipal tax sale proceedings</w:t>
      </w:r>
    </w:p>
    <w:p w14:paraId="7073A780" w14:textId="47717A96" w:rsidR="005922F1" w:rsidRPr="00B714AD" w:rsidRDefault="005922F1" w:rsidP="00D9256F">
      <w:pPr>
        <w:shd w:val="clear" w:color="auto" w:fill="FFFFFF"/>
        <w:spacing w:before="225" w:after="225" w:line="240" w:lineRule="auto"/>
        <w:rPr>
          <w:rFonts w:ascii="Calibri" w:hAnsi="Calibri" w:cs="Calibri"/>
          <w:color w:val="000000"/>
          <w:sz w:val="24"/>
          <w:szCs w:val="24"/>
        </w:rPr>
      </w:pPr>
      <w:r w:rsidRPr="00B714AD">
        <w:rPr>
          <w:rFonts w:ascii="Calibri" w:hAnsi="Calibri" w:cs="Calibri"/>
          <w:color w:val="000000"/>
          <w:sz w:val="24"/>
          <w:szCs w:val="24"/>
        </w:rPr>
        <w:t>As per Section 146 of the Towns and Local Service Districts Act, where a real property tax, waste management or other town fee is in arrears for 18 months, the town clerk shall serve a notice of arrears on the owner, mortgagee, judgment creditor, lienholder or other person having a charge or encumbrance upon or against the real propert</w:t>
      </w:r>
      <w:r w:rsidR="00DA75A7">
        <w:rPr>
          <w:rFonts w:ascii="Calibri" w:hAnsi="Calibri" w:cs="Calibri"/>
          <w:color w:val="000000"/>
          <w:sz w:val="24"/>
          <w:szCs w:val="24"/>
        </w:rPr>
        <w:t>y.</w:t>
      </w:r>
    </w:p>
    <w:p w14:paraId="13607E3D" w14:textId="24B1A9BB" w:rsidR="00D9256F" w:rsidRPr="00B714AD" w:rsidRDefault="00B714AD" w:rsidP="00D9256F">
      <w:pPr>
        <w:shd w:val="clear" w:color="auto" w:fill="FFFFFF"/>
        <w:spacing w:before="225" w:after="225" w:line="240" w:lineRule="auto"/>
        <w:rPr>
          <w:rFonts w:ascii="Calibri" w:eastAsia="Times New Roman" w:hAnsi="Calibri" w:cs="Calibri"/>
          <w:color w:val="333333"/>
          <w:kern w:val="0"/>
          <w:sz w:val="24"/>
          <w:szCs w:val="24"/>
          <w:lang w:eastAsia="en-CA"/>
          <w14:ligatures w14:val="none"/>
        </w:rPr>
      </w:pPr>
      <w:r w:rsidRPr="00D9256F">
        <w:rPr>
          <w:rFonts w:ascii="Calibri" w:eastAsia="Times New Roman" w:hAnsi="Calibri" w:cs="Calibri"/>
          <w:color w:val="333333"/>
          <w:kern w:val="0"/>
          <w:sz w:val="24"/>
          <w:szCs w:val="24"/>
          <w:lang w:eastAsia="en-CA"/>
          <w14:ligatures w14:val="none"/>
        </w:rPr>
        <w:t xml:space="preserve">If a </w:t>
      </w:r>
      <w:r w:rsidR="006B03F8">
        <w:rPr>
          <w:rFonts w:ascii="Calibri" w:eastAsia="Times New Roman" w:hAnsi="Calibri" w:cs="Calibri"/>
          <w:color w:val="333333"/>
          <w:kern w:val="0"/>
          <w:sz w:val="24"/>
          <w:szCs w:val="24"/>
          <w:lang w:eastAsia="en-CA"/>
          <w14:ligatures w14:val="none"/>
        </w:rPr>
        <w:t>Notice of Arrears</w:t>
      </w:r>
      <w:r w:rsidRPr="00D9256F">
        <w:rPr>
          <w:rFonts w:ascii="Calibri" w:eastAsia="Times New Roman" w:hAnsi="Calibri" w:cs="Calibri"/>
          <w:color w:val="333333"/>
          <w:kern w:val="0"/>
          <w:sz w:val="24"/>
          <w:szCs w:val="24"/>
          <w:lang w:eastAsia="en-CA"/>
          <w14:ligatures w14:val="none"/>
        </w:rPr>
        <w:t xml:space="preserve"> has been registered against a property, no </w:t>
      </w:r>
      <w:r w:rsidRPr="00D9256F">
        <w:rPr>
          <w:rFonts w:ascii="Calibri" w:eastAsia="Times New Roman" w:hAnsi="Calibri" w:cs="Calibri"/>
          <w:b/>
          <w:bCs/>
          <w:color w:val="333333"/>
          <w:kern w:val="0"/>
          <w:sz w:val="24"/>
          <w:szCs w:val="24"/>
          <w:lang w:eastAsia="en-CA"/>
          <w14:ligatures w14:val="none"/>
        </w:rPr>
        <w:t>partial</w:t>
      </w:r>
      <w:r w:rsidRPr="00D9256F">
        <w:rPr>
          <w:rFonts w:ascii="Calibri" w:eastAsia="Times New Roman" w:hAnsi="Calibri" w:cs="Calibri"/>
          <w:color w:val="333333"/>
          <w:kern w:val="0"/>
          <w:sz w:val="24"/>
          <w:szCs w:val="24"/>
          <w:lang w:eastAsia="en-CA"/>
          <w14:ligatures w14:val="none"/>
        </w:rPr>
        <w:t xml:space="preserve"> payments can be accepted by the Municipality.</w:t>
      </w:r>
      <w:r w:rsidRPr="00B714AD">
        <w:rPr>
          <w:rFonts w:ascii="Calibri" w:eastAsia="Times New Roman" w:hAnsi="Calibri" w:cs="Calibri"/>
          <w:color w:val="333333"/>
          <w:kern w:val="0"/>
          <w:sz w:val="24"/>
          <w:szCs w:val="24"/>
          <w:lang w:eastAsia="en-CA"/>
          <w14:ligatures w14:val="none"/>
        </w:rPr>
        <w:t xml:space="preserve"> </w:t>
      </w:r>
      <w:r w:rsidR="00D9256F" w:rsidRPr="00D9256F">
        <w:rPr>
          <w:rFonts w:ascii="Calibri" w:eastAsia="Times New Roman" w:hAnsi="Calibri" w:cs="Calibri"/>
          <w:color w:val="333333"/>
          <w:kern w:val="0"/>
          <w:sz w:val="24"/>
          <w:szCs w:val="24"/>
          <w:lang w:eastAsia="en-CA"/>
          <w14:ligatures w14:val="none"/>
        </w:rPr>
        <w:t xml:space="preserve">If acceptable payment arrangements are not negotiated prior to the deadline date provided in the </w:t>
      </w:r>
      <w:r w:rsidR="006B03F8">
        <w:rPr>
          <w:rFonts w:ascii="Calibri" w:eastAsia="Times New Roman" w:hAnsi="Calibri" w:cs="Calibri"/>
          <w:color w:val="333333"/>
          <w:kern w:val="0"/>
          <w:sz w:val="24"/>
          <w:szCs w:val="24"/>
          <w:lang w:eastAsia="en-CA"/>
          <w14:ligatures w14:val="none"/>
        </w:rPr>
        <w:t>Notice of Arrears</w:t>
      </w:r>
      <w:r w:rsidR="00D9256F" w:rsidRPr="00D9256F">
        <w:rPr>
          <w:rFonts w:ascii="Calibri" w:eastAsia="Times New Roman" w:hAnsi="Calibri" w:cs="Calibri"/>
          <w:color w:val="333333"/>
          <w:kern w:val="0"/>
          <w:sz w:val="24"/>
          <w:szCs w:val="24"/>
          <w:lang w:eastAsia="en-CA"/>
          <w14:ligatures w14:val="none"/>
        </w:rPr>
        <w:t xml:space="preserve">, then all properties </w:t>
      </w:r>
      <w:proofErr w:type="gramStart"/>
      <w:r w:rsidR="00D9256F" w:rsidRPr="00D9256F">
        <w:rPr>
          <w:rFonts w:ascii="Calibri" w:eastAsia="Times New Roman" w:hAnsi="Calibri" w:cs="Calibri"/>
          <w:color w:val="333333"/>
          <w:kern w:val="0"/>
          <w:sz w:val="24"/>
          <w:szCs w:val="24"/>
          <w:lang w:eastAsia="en-CA"/>
          <w14:ligatures w14:val="none"/>
        </w:rPr>
        <w:t>in excess of</w:t>
      </w:r>
      <w:proofErr w:type="gramEnd"/>
      <w:r w:rsidR="00D9256F" w:rsidRPr="00D9256F">
        <w:rPr>
          <w:rFonts w:ascii="Calibri" w:eastAsia="Times New Roman" w:hAnsi="Calibri" w:cs="Calibri"/>
          <w:color w:val="333333"/>
          <w:kern w:val="0"/>
          <w:sz w:val="24"/>
          <w:szCs w:val="24"/>
          <w:lang w:eastAsia="en-CA"/>
          <w14:ligatures w14:val="none"/>
        </w:rPr>
        <w:t xml:space="preserve"> </w:t>
      </w:r>
      <w:r w:rsidR="00822D67" w:rsidRPr="00B714AD">
        <w:rPr>
          <w:rFonts w:ascii="Calibri" w:eastAsia="Times New Roman" w:hAnsi="Calibri" w:cs="Calibri"/>
          <w:color w:val="333333"/>
          <w:kern w:val="0"/>
          <w:sz w:val="24"/>
          <w:szCs w:val="24"/>
          <w:lang w:eastAsia="en-CA"/>
          <w14:ligatures w14:val="none"/>
        </w:rPr>
        <w:t>18 months</w:t>
      </w:r>
      <w:r w:rsidR="00D9256F" w:rsidRPr="00D9256F">
        <w:rPr>
          <w:rFonts w:ascii="Calibri" w:eastAsia="Times New Roman" w:hAnsi="Calibri" w:cs="Calibri"/>
          <w:color w:val="333333"/>
          <w:kern w:val="0"/>
          <w:sz w:val="24"/>
          <w:szCs w:val="24"/>
          <w:lang w:eastAsia="en-CA"/>
          <w14:ligatures w14:val="none"/>
        </w:rPr>
        <w:t xml:space="preserve"> in arrears shall be subject to the </w:t>
      </w:r>
      <w:proofErr w:type="gramStart"/>
      <w:r w:rsidR="00822D67" w:rsidRPr="00B714AD">
        <w:rPr>
          <w:rFonts w:ascii="Calibri" w:eastAsia="Times New Roman" w:hAnsi="Calibri" w:cs="Calibri"/>
          <w:color w:val="333333"/>
          <w:kern w:val="0"/>
          <w:sz w:val="24"/>
          <w:szCs w:val="24"/>
          <w:lang w:eastAsia="en-CA"/>
          <w14:ligatures w14:val="none"/>
        </w:rPr>
        <w:t>arrears</w:t>
      </w:r>
      <w:proofErr w:type="gramEnd"/>
      <w:r w:rsidR="005922F1" w:rsidRPr="00B714AD">
        <w:rPr>
          <w:rFonts w:ascii="Calibri" w:eastAsia="Times New Roman" w:hAnsi="Calibri" w:cs="Calibri"/>
          <w:color w:val="333333"/>
          <w:kern w:val="0"/>
          <w:sz w:val="24"/>
          <w:szCs w:val="24"/>
          <w:lang w:eastAsia="en-CA"/>
          <w14:ligatures w14:val="none"/>
        </w:rPr>
        <w:t xml:space="preserve"> sale process</w:t>
      </w:r>
      <w:r w:rsidR="006C36D1" w:rsidRPr="00B714AD">
        <w:rPr>
          <w:rFonts w:ascii="Calibri" w:eastAsia="Times New Roman" w:hAnsi="Calibri" w:cs="Calibri"/>
          <w:color w:val="333333"/>
          <w:kern w:val="0"/>
          <w:sz w:val="24"/>
          <w:szCs w:val="24"/>
          <w:lang w:eastAsia="en-CA"/>
          <w14:ligatures w14:val="none"/>
        </w:rPr>
        <w:t>, as outlined in Sections 150-15</w:t>
      </w:r>
      <w:r w:rsidR="00822D67" w:rsidRPr="00B714AD">
        <w:rPr>
          <w:rFonts w:ascii="Calibri" w:eastAsia="Times New Roman" w:hAnsi="Calibri" w:cs="Calibri"/>
          <w:color w:val="333333"/>
          <w:kern w:val="0"/>
          <w:sz w:val="24"/>
          <w:szCs w:val="24"/>
          <w:lang w:eastAsia="en-CA"/>
          <w14:ligatures w14:val="none"/>
        </w:rPr>
        <w:t>2</w:t>
      </w:r>
      <w:r w:rsidR="006C36D1" w:rsidRPr="00B714AD">
        <w:rPr>
          <w:rFonts w:ascii="Calibri" w:eastAsia="Times New Roman" w:hAnsi="Calibri" w:cs="Calibri"/>
          <w:color w:val="333333"/>
          <w:kern w:val="0"/>
          <w:sz w:val="24"/>
          <w:szCs w:val="24"/>
          <w:lang w:eastAsia="en-CA"/>
          <w14:ligatures w14:val="none"/>
        </w:rPr>
        <w:t xml:space="preserve"> of the Towns and Local Services District Act</w:t>
      </w:r>
      <w:r w:rsidR="00822D67" w:rsidRPr="00B714AD">
        <w:rPr>
          <w:rFonts w:ascii="Calibri" w:eastAsia="Times New Roman" w:hAnsi="Calibri" w:cs="Calibri"/>
          <w:color w:val="333333"/>
          <w:kern w:val="0"/>
          <w:sz w:val="24"/>
          <w:szCs w:val="24"/>
          <w:lang w:eastAsia="en-CA"/>
          <w14:ligatures w14:val="none"/>
        </w:rPr>
        <w:t>.</w:t>
      </w:r>
    </w:p>
    <w:p w14:paraId="7005C2FB" w14:textId="0055D183" w:rsidR="00822D67" w:rsidRPr="00B714AD" w:rsidRDefault="00822D67" w:rsidP="00D9256F">
      <w:pPr>
        <w:shd w:val="clear" w:color="auto" w:fill="FFFFFF"/>
        <w:spacing w:before="225" w:after="225" w:line="240" w:lineRule="auto"/>
        <w:rPr>
          <w:rFonts w:ascii="Calibri" w:eastAsia="Times New Roman" w:hAnsi="Calibri" w:cs="Calibri"/>
          <w:color w:val="333333"/>
          <w:kern w:val="0"/>
          <w:sz w:val="24"/>
          <w:szCs w:val="24"/>
          <w:lang w:eastAsia="en-CA"/>
          <w14:ligatures w14:val="none"/>
        </w:rPr>
      </w:pPr>
      <w:r w:rsidRPr="00B714AD">
        <w:rPr>
          <w:rFonts w:ascii="Calibri" w:eastAsia="Times New Roman" w:hAnsi="Calibri" w:cs="Calibri"/>
          <w:color w:val="333333"/>
          <w:kern w:val="0"/>
          <w:sz w:val="24"/>
          <w:szCs w:val="24"/>
          <w:lang w:eastAsia="en-CA"/>
          <w14:ligatures w14:val="none"/>
        </w:rPr>
        <w:t xml:space="preserve">If there are no bidders or the town clerk fails to </w:t>
      </w:r>
      <w:r w:rsidR="00B714AD" w:rsidRPr="00B714AD">
        <w:rPr>
          <w:rFonts w:ascii="Calibri" w:eastAsia="Times New Roman" w:hAnsi="Calibri" w:cs="Calibri"/>
          <w:color w:val="333333"/>
          <w:kern w:val="0"/>
          <w:sz w:val="24"/>
          <w:szCs w:val="24"/>
          <w:lang w:eastAsia="en-CA"/>
          <w14:ligatures w14:val="none"/>
        </w:rPr>
        <w:t>sell</w:t>
      </w:r>
      <w:r w:rsidRPr="00B714AD">
        <w:rPr>
          <w:rFonts w:ascii="Calibri" w:eastAsia="Times New Roman" w:hAnsi="Calibri" w:cs="Calibri"/>
          <w:color w:val="333333"/>
          <w:kern w:val="0"/>
          <w:sz w:val="24"/>
          <w:szCs w:val="24"/>
          <w:lang w:eastAsia="en-CA"/>
          <w14:ligatures w14:val="none"/>
        </w:rPr>
        <w:t xml:space="preserve"> the real property for the full amount of the arrears of taxes and fees, the town clerk </w:t>
      </w:r>
      <w:r w:rsidR="00DA75A7">
        <w:rPr>
          <w:rFonts w:ascii="Calibri" w:eastAsia="Times New Roman" w:hAnsi="Calibri" w:cs="Calibri"/>
          <w:color w:val="333333"/>
          <w:kern w:val="0"/>
          <w:sz w:val="24"/>
          <w:szCs w:val="24"/>
          <w:lang w:eastAsia="en-CA"/>
          <w14:ligatures w14:val="none"/>
        </w:rPr>
        <w:t xml:space="preserve">shall </w:t>
      </w:r>
      <w:r w:rsidRPr="00B714AD">
        <w:rPr>
          <w:rFonts w:ascii="Calibri" w:eastAsia="Times New Roman" w:hAnsi="Calibri" w:cs="Calibri"/>
          <w:color w:val="333333"/>
          <w:kern w:val="0"/>
          <w:sz w:val="24"/>
          <w:szCs w:val="24"/>
          <w:lang w:eastAsia="en-CA"/>
          <w14:ligatures w14:val="none"/>
        </w:rPr>
        <w:t xml:space="preserve">arrange an alternate arrears sale date, as set out </w:t>
      </w:r>
      <w:r w:rsidR="00DA75A7">
        <w:rPr>
          <w:rFonts w:ascii="Calibri" w:eastAsia="Times New Roman" w:hAnsi="Calibri" w:cs="Calibri"/>
          <w:color w:val="333333"/>
          <w:kern w:val="0"/>
          <w:sz w:val="24"/>
          <w:szCs w:val="24"/>
          <w:lang w:eastAsia="en-CA"/>
          <w14:ligatures w14:val="none"/>
        </w:rPr>
        <w:t>i</w:t>
      </w:r>
      <w:r w:rsidRPr="00B714AD">
        <w:rPr>
          <w:rFonts w:ascii="Calibri" w:eastAsia="Times New Roman" w:hAnsi="Calibri" w:cs="Calibri"/>
          <w:color w:val="333333"/>
          <w:kern w:val="0"/>
          <w:sz w:val="24"/>
          <w:szCs w:val="24"/>
          <w:lang w:eastAsia="en-CA"/>
          <w14:ligatures w14:val="none"/>
        </w:rPr>
        <w:t>n Section 153 of the Towns and Local Service Districts Act.</w:t>
      </w:r>
    </w:p>
    <w:p w14:paraId="599E1F95" w14:textId="0A233CD7" w:rsidR="00822D67" w:rsidRPr="00B714AD" w:rsidRDefault="00822D67" w:rsidP="00D9256F">
      <w:pPr>
        <w:shd w:val="clear" w:color="auto" w:fill="FFFFFF"/>
        <w:spacing w:before="225" w:after="225" w:line="240" w:lineRule="auto"/>
        <w:rPr>
          <w:rFonts w:ascii="Calibri" w:eastAsia="Times New Roman" w:hAnsi="Calibri" w:cs="Calibri"/>
          <w:color w:val="333333"/>
          <w:kern w:val="0"/>
          <w:sz w:val="24"/>
          <w:szCs w:val="24"/>
          <w:lang w:eastAsia="en-CA"/>
          <w14:ligatures w14:val="none"/>
        </w:rPr>
      </w:pPr>
      <w:r w:rsidRPr="00B714AD">
        <w:rPr>
          <w:rFonts w:ascii="Calibri" w:eastAsia="Times New Roman" w:hAnsi="Calibri" w:cs="Calibri"/>
          <w:color w:val="333333"/>
          <w:kern w:val="0"/>
          <w:sz w:val="24"/>
          <w:szCs w:val="24"/>
          <w:lang w:eastAsia="en-CA"/>
          <w14:ligatures w14:val="none"/>
        </w:rPr>
        <w:t>In accordance with Section 155</w:t>
      </w:r>
      <w:r w:rsidR="00B714AD" w:rsidRPr="00B714AD">
        <w:rPr>
          <w:rFonts w:ascii="Calibri" w:eastAsia="Times New Roman" w:hAnsi="Calibri" w:cs="Calibri"/>
          <w:color w:val="333333"/>
          <w:kern w:val="0"/>
          <w:sz w:val="24"/>
          <w:szCs w:val="24"/>
          <w:lang w:eastAsia="en-CA"/>
          <w14:ligatures w14:val="none"/>
        </w:rPr>
        <w:t xml:space="preserve"> (1) – (3)</w:t>
      </w:r>
      <w:r w:rsidRPr="00B714AD">
        <w:rPr>
          <w:rFonts w:ascii="Calibri" w:eastAsia="Times New Roman" w:hAnsi="Calibri" w:cs="Calibri"/>
          <w:color w:val="333333"/>
          <w:kern w:val="0"/>
          <w:sz w:val="24"/>
          <w:szCs w:val="24"/>
          <w:lang w:eastAsia="en-CA"/>
          <w14:ligatures w14:val="none"/>
        </w:rPr>
        <w:t xml:space="preserve"> of the Towns and Local Service Districts Act, the Town Clerk will distribute any balance remaining, after all real property taxes and fees owed to the Town have been paid, to the former property owner or to the Supreme Court in the event an application has been made by a person claiming entitlement to the balance.</w:t>
      </w:r>
    </w:p>
    <w:p w14:paraId="3BB55E68" w14:textId="127939FA" w:rsidR="00822D67" w:rsidRPr="00B714AD" w:rsidRDefault="00822D67" w:rsidP="00D9256F">
      <w:pPr>
        <w:shd w:val="clear" w:color="auto" w:fill="FFFFFF"/>
        <w:spacing w:before="225" w:after="225" w:line="240" w:lineRule="auto"/>
        <w:rPr>
          <w:rFonts w:ascii="Calibri" w:eastAsia="Times New Roman" w:hAnsi="Calibri" w:cs="Calibri"/>
          <w:color w:val="333333"/>
          <w:kern w:val="0"/>
          <w:sz w:val="24"/>
          <w:szCs w:val="24"/>
          <w:lang w:eastAsia="en-CA"/>
          <w14:ligatures w14:val="none"/>
        </w:rPr>
      </w:pPr>
      <w:r w:rsidRPr="00B714AD">
        <w:rPr>
          <w:rFonts w:ascii="Calibri" w:eastAsia="Times New Roman" w:hAnsi="Calibri" w:cs="Calibri"/>
          <w:color w:val="333333"/>
          <w:kern w:val="0"/>
          <w:sz w:val="24"/>
          <w:szCs w:val="24"/>
          <w:lang w:eastAsia="en-CA"/>
          <w14:ligatures w14:val="none"/>
        </w:rPr>
        <w:t xml:space="preserve">In accordance with Section 155 (4) – (5), where the former owner of the real property is unknown or cannot be located and there is a balance </w:t>
      </w:r>
      <w:proofErr w:type="gramStart"/>
      <w:r w:rsidRPr="00B714AD">
        <w:rPr>
          <w:rFonts w:ascii="Calibri" w:eastAsia="Times New Roman" w:hAnsi="Calibri" w:cs="Calibri"/>
          <w:color w:val="333333"/>
          <w:kern w:val="0"/>
          <w:sz w:val="24"/>
          <w:szCs w:val="24"/>
          <w:lang w:eastAsia="en-CA"/>
          <w14:ligatures w14:val="none"/>
        </w:rPr>
        <w:t>remaining ,</w:t>
      </w:r>
      <w:proofErr w:type="gramEnd"/>
      <w:r w:rsidRPr="00B714AD">
        <w:rPr>
          <w:rFonts w:ascii="Calibri" w:eastAsia="Times New Roman" w:hAnsi="Calibri" w:cs="Calibri"/>
          <w:color w:val="333333"/>
          <w:kern w:val="0"/>
          <w:sz w:val="24"/>
          <w:szCs w:val="24"/>
          <w:lang w:eastAsia="en-CA"/>
          <w14:ligatures w14:val="none"/>
        </w:rPr>
        <w:t xml:space="preserve"> the town shall pay the balance to the Supreme Court.</w:t>
      </w:r>
    </w:p>
    <w:p w14:paraId="5355FDF2" w14:textId="77777777" w:rsidR="00334467" w:rsidRDefault="00334467" w:rsidP="00D9256F">
      <w:pPr>
        <w:shd w:val="clear" w:color="auto" w:fill="FFFFFF"/>
        <w:spacing w:before="300" w:after="225" w:line="240" w:lineRule="auto"/>
        <w:outlineLvl w:val="1"/>
        <w:rPr>
          <w:rFonts w:ascii="Calibri" w:eastAsia="Times New Roman" w:hAnsi="Calibri" w:cs="Calibri"/>
          <w:b/>
          <w:bCs/>
          <w:color w:val="333333"/>
          <w:kern w:val="0"/>
          <w:sz w:val="24"/>
          <w:szCs w:val="24"/>
          <w:u w:val="single"/>
          <w:lang w:eastAsia="en-CA"/>
          <w14:ligatures w14:val="none"/>
        </w:rPr>
      </w:pPr>
    </w:p>
    <w:p w14:paraId="763C8D85" w14:textId="77777777" w:rsidR="00334467" w:rsidRDefault="00334467" w:rsidP="00D9256F">
      <w:pPr>
        <w:shd w:val="clear" w:color="auto" w:fill="FFFFFF"/>
        <w:spacing w:before="300" w:after="225" w:line="240" w:lineRule="auto"/>
        <w:outlineLvl w:val="1"/>
        <w:rPr>
          <w:rFonts w:ascii="Calibri" w:eastAsia="Times New Roman" w:hAnsi="Calibri" w:cs="Calibri"/>
          <w:b/>
          <w:bCs/>
          <w:color w:val="333333"/>
          <w:kern w:val="0"/>
          <w:sz w:val="24"/>
          <w:szCs w:val="24"/>
          <w:u w:val="single"/>
          <w:lang w:eastAsia="en-CA"/>
          <w14:ligatures w14:val="none"/>
        </w:rPr>
      </w:pPr>
    </w:p>
    <w:p w14:paraId="657EE3BD" w14:textId="24FC184A" w:rsidR="00D9256F" w:rsidRPr="00D9256F" w:rsidRDefault="00DA75A7" w:rsidP="00D9256F">
      <w:pPr>
        <w:shd w:val="clear" w:color="auto" w:fill="FFFFFF"/>
        <w:spacing w:before="300" w:after="225" w:line="240" w:lineRule="auto"/>
        <w:outlineLvl w:val="1"/>
        <w:rPr>
          <w:rFonts w:ascii="Calibri" w:eastAsia="Times New Roman" w:hAnsi="Calibri" w:cs="Calibri"/>
          <w:b/>
          <w:bCs/>
          <w:color w:val="333333"/>
          <w:kern w:val="0"/>
          <w:sz w:val="24"/>
          <w:szCs w:val="24"/>
          <w:u w:val="single"/>
          <w:lang w:eastAsia="en-CA"/>
          <w14:ligatures w14:val="none"/>
        </w:rPr>
      </w:pPr>
      <w:r>
        <w:rPr>
          <w:rFonts w:ascii="Calibri" w:eastAsia="Times New Roman" w:hAnsi="Calibri" w:cs="Calibri"/>
          <w:b/>
          <w:bCs/>
          <w:color w:val="333333"/>
          <w:kern w:val="0"/>
          <w:sz w:val="24"/>
          <w:szCs w:val="24"/>
          <w:u w:val="single"/>
          <w:lang w:eastAsia="en-CA"/>
          <w14:ligatures w14:val="none"/>
        </w:rPr>
        <w:t>Credit Balances</w:t>
      </w:r>
    </w:p>
    <w:p w14:paraId="4FF3ABAA" w14:textId="53C83E78" w:rsidR="00D9256F" w:rsidRDefault="00DA75A7" w:rsidP="00D9256F">
      <w:pPr>
        <w:shd w:val="clear" w:color="auto" w:fill="FFFFFF"/>
        <w:spacing w:before="225" w:after="225" w:line="240" w:lineRule="auto"/>
        <w:rPr>
          <w:rFonts w:ascii="Calibri" w:eastAsia="Times New Roman" w:hAnsi="Calibri" w:cs="Calibri"/>
          <w:color w:val="333333"/>
          <w:kern w:val="0"/>
          <w:sz w:val="24"/>
          <w:szCs w:val="24"/>
          <w:lang w:eastAsia="en-CA"/>
          <w14:ligatures w14:val="none"/>
        </w:rPr>
      </w:pPr>
      <w:r>
        <w:rPr>
          <w:rFonts w:ascii="Calibri" w:eastAsia="Times New Roman" w:hAnsi="Calibri" w:cs="Calibri"/>
          <w:color w:val="333333"/>
          <w:kern w:val="0"/>
          <w:sz w:val="24"/>
          <w:szCs w:val="24"/>
          <w:lang w:eastAsia="en-CA"/>
          <w14:ligatures w14:val="none"/>
        </w:rPr>
        <w:t>When a property tax account shows a</w:t>
      </w:r>
      <w:r w:rsidR="00D9256F" w:rsidRPr="00D9256F">
        <w:rPr>
          <w:rFonts w:ascii="Calibri" w:eastAsia="Times New Roman" w:hAnsi="Calibri" w:cs="Calibri"/>
          <w:color w:val="333333"/>
          <w:kern w:val="0"/>
          <w:sz w:val="24"/>
          <w:szCs w:val="24"/>
          <w:lang w:eastAsia="en-CA"/>
          <w14:ligatures w14:val="none"/>
        </w:rPr>
        <w:t xml:space="preserve"> credit balance </w:t>
      </w:r>
      <w:proofErr w:type="gramStart"/>
      <w:r>
        <w:rPr>
          <w:rFonts w:ascii="Calibri" w:eastAsia="Times New Roman" w:hAnsi="Calibri" w:cs="Calibri"/>
          <w:color w:val="333333"/>
          <w:kern w:val="0"/>
          <w:sz w:val="24"/>
          <w:szCs w:val="24"/>
          <w:lang w:eastAsia="en-CA"/>
          <w14:ligatures w14:val="none"/>
        </w:rPr>
        <w:t>as a result of</w:t>
      </w:r>
      <w:proofErr w:type="gramEnd"/>
      <w:r>
        <w:rPr>
          <w:rFonts w:ascii="Calibri" w:eastAsia="Times New Roman" w:hAnsi="Calibri" w:cs="Calibri"/>
          <w:color w:val="333333"/>
          <w:kern w:val="0"/>
          <w:sz w:val="24"/>
          <w:szCs w:val="24"/>
          <w:lang w:eastAsia="en-CA"/>
          <w14:ligatures w14:val="none"/>
        </w:rPr>
        <w:t xml:space="preserve"> a</w:t>
      </w:r>
      <w:r w:rsidR="00D9256F" w:rsidRPr="00D9256F">
        <w:rPr>
          <w:rFonts w:ascii="Calibri" w:eastAsia="Times New Roman" w:hAnsi="Calibri" w:cs="Calibri"/>
          <w:color w:val="333333"/>
          <w:kern w:val="0"/>
          <w:sz w:val="24"/>
          <w:szCs w:val="24"/>
          <w:lang w:eastAsia="en-CA"/>
          <w14:ligatures w14:val="none"/>
        </w:rPr>
        <w:t xml:space="preserve"> reduction in assessment, duplicate payment, or payment in error</w:t>
      </w:r>
      <w:r>
        <w:rPr>
          <w:rFonts w:ascii="Calibri" w:eastAsia="Times New Roman" w:hAnsi="Calibri" w:cs="Calibri"/>
          <w:color w:val="333333"/>
          <w:kern w:val="0"/>
          <w:sz w:val="24"/>
          <w:szCs w:val="24"/>
          <w:lang w:eastAsia="en-CA"/>
          <w14:ligatures w14:val="none"/>
        </w:rPr>
        <w:t>, c</w:t>
      </w:r>
      <w:r w:rsidR="00D9256F" w:rsidRPr="00D9256F">
        <w:rPr>
          <w:rFonts w:ascii="Calibri" w:eastAsia="Times New Roman" w:hAnsi="Calibri" w:cs="Calibri"/>
          <w:color w:val="333333"/>
          <w:kern w:val="0"/>
          <w:sz w:val="24"/>
          <w:szCs w:val="24"/>
          <w:lang w:eastAsia="en-CA"/>
          <w14:ligatures w14:val="none"/>
        </w:rPr>
        <w:t xml:space="preserve">redit balances may be refunded </w:t>
      </w:r>
      <w:r>
        <w:rPr>
          <w:rFonts w:ascii="Calibri" w:eastAsia="Times New Roman" w:hAnsi="Calibri" w:cs="Calibri"/>
          <w:color w:val="333333"/>
          <w:kern w:val="0"/>
          <w:sz w:val="24"/>
          <w:szCs w:val="24"/>
          <w:lang w:eastAsia="en-CA"/>
          <w14:ligatures w14:val="none"/>
        </w:rPr>
        <w:t>if</w:t>
      </w:r>
      <w:r w:rsidR="00D9256F" w:rsidRPr="00D9256F">
        <w:rPr>
          <w:rFonts w:ascii="Calibri" w:eastAsia="Times New Roman" w:hAnsi="Calibri" w:cs="Calibri"/>
          <w:color w:val="333333"/>
          <w:kern w:val="0"/>
          <w:sz w:val="24"/>
          <w:szCs w:val="24"/>
          <w:lang w:eastAsia="en-CA"/>
          <w14:ligatures w14:val="none"/>
        </w:rPr>
        <w:t xml:space="preserve"> the owner makes a request in writing and </w:t>
      </w:r>
      <w:proofErr w:type="gramStart"/>
      <w:r w:rsidR="00D9256F" w:rsidRPr="00D9256F">
        <w:rPr>
          <w:rFonts w:ascii="Calibri" w:eastAsia="Times New Roman" w:hAnsi="Calibri" w:cs="Calibri"/>
          <w:color w:val="333333"/>
          <w:kern w:val="0"/>
          <w:sz w:val="24"/>
          <w:szCs w:val="24"/>
          <w:lang w:eastAsia="en-CA"/>
          <w14:ligatures w14:val="none"/>
        </w:rPr>
        <w:t>as long as</w:t>
      </w:r>
      <w:proofErr w:type="gramEnd"/>
      <w:r w:rsidR="00D9256F" w:rsidRPr="00D9256F">
        <w:rPr>
          <w:rFonts w:ascii="Calibri" w:eastAsia="Times New Roman" w:hAnsi="Calibri" w:cs="Calibri"/>
          <w:color w:val="333333"/>
          <w:kern w:val="0"/>
          <w:sz w:val="24"/>
          <w:szCs w:val="24"/>
          <w:lang w:eastAsia="en-CA"/>
          <w14:ligatures w14:val="none"/>
        </w:rPr>
        <w:t xml:space="preserve"> all instalments billed have been cleared.</w:t>
      </w:r>
    </w:p>
    <w:p w14:paraId="564CCF2B" w14:textId="77777777" w:rsidR="006B03F8" w:rsidRDefault="006B03F8" w:rsidP="00D9256F">
      <w:pPr>
        <w:shd w:val="clear" w:color="auto" w:fill="FFFFFF"/>
        <w:spacing w:before="225" w:after="0" w:line="240" w:lineRule="auto"/>
        <w:rPr>
          <w:rFonts w:ascii="Calibri" w:eastAsia="Times New Roman" w:hAnsi="Calibri" w:cs="Calibri"/>
          <w:color w:val="333333"/>
          <w:kern w:val="0"/>
          <w:sz w:val="24"/>
          <w:szCs w:val="24"/>
          <w:lang w:eastAsia="en-CA"/>
          <w14:ligatures w14:val="none"/>
        </w:rPr>
      </w:pPr>
    </w:p>
    <w:p w14:paraId="39F37D8B" w14:textId="77777777" w:rsidR="006B03F8" w:rsidRPr="00D9256F" w:rsidRDefault="006B03F8" w:rsidP="00D9256F">
      <w:pPr>
        <w:shd w:val="clear" w:color="auto" w:fill="FFFFFF"/>
        <w:spacing w:before="225" w:after="0" w:line="240" w:lineRule="auto"/>
        <w:rPr>
          <w:rFonts w:ascii="Calibri" w:eastAsia="Times New Roman" w:hAnsi="Calibri" w:cs="Calibri"/>
          <w:color w:val="333333"/>
          <w:kern w:val="0"/>
          <w:sz w:val="24"/>
          <w:szCs w:val="24"/>
          <w:lang w:eastAsia="en-CA"/>
          <w14:ligatures w14:val="none"/>
        </w:rPr>
      </w:pPr>
    </w:p>
    <w:p w14:paraId="4D2414DD" w14:textId="215E5942" w:rsidR="006B03F8" w:rsidRDefault="006B03F8" w:rsidP="006B03F8">
      <w:pPr>
        <w:pStyle w:val="NoSpacing"/>
        <w:jc w:val="right"/>
      </w:pPr>
      <w:r>
        <w:t xml:space="preserve">Reviewed and Approved </w:t>
      </w:r>
      <w:r w:rsidR="00393CC7">
        <w:t xml:space="preserve">at the Town of Colinet </w:t>
      </w:r>
      <w:r>
        <w:t xml:space="preserve">by Town Council on </w:t>
      </w:r>
      <w:proofErr w:type="gramStart"/>
      <w:r>
        <w:t xml:space="preserve">the </w:t>
      </w:r>
      <w:r w:rsidR="00334467">
        <w:t xml:space="preserve"> _</w:t>
      </w:r>
      <w:proofErr w:type="gramEnd"/>
      <w:r w:rsidR="00334467">
        <w:t>__</w:t>
      </w:r>
      <w:proofErr w:type="gramStart"/>
      <w:r w:rsidR="00334467">
        <w:t xml:space="preserve">_ </w:t>
      </w:r>
      <w:r>
        <w:t xml:space="preserve"> day</w:t>
      </w:r>
      <w:proofErr w:type="gramEnd"/>
      <w:r>
        <w:t xml:space="preserve"> </w:t>
      </w:r>
      <w:proofErr w:type="gramStart"/>
      <w:r>
        <w:t xml:space="preserve">of </w:t>
      </w:r>
      <w:r w:rsidR="00334467">
        <w:t xml:space="preserve"> April</w:t>
      </w:r>
      <w:proofErr w:type="gramEnd"/>
      <w:r>
        <w:t>, 2025.</w:t>
      </w:r>
    </w:p>
    <w:p w14:paraId="7C41342E" w14:textId="77777777" w:rsidR="006B03F8" w:rsidRDefault="006B03F8" w:rsidP="006B03F8">
      <w:pPr>
        <w:pStyle w:val="NoSpacing"/>
        <w:jc w:val="center"/>
      </w:pPr>
    </w:p>
    <w:p w14:paraId="6C7BB701" w14:textId="77777777" w:rsidR="006B03F8" w:rsidRDefault="006B03F8" w:rsidP="006B03F8">
      <w:pPr>
        <w:pStyle w:val="NoSpacing"/>
        <w:jc w:val="center"/>
      </w:pPr>
      <w:r>
        <w:t xml:space="preserve">     </w:t>
      </w:r>
    </w:p>
    <w:p w14:paraId="61288996" w14:textId="77777777" w:rsidR="006B03F8" w:rsidRDefault="006B03F8" w:rsidP="006B03F8">
      <w:pPr>
        <w:pStyle w:val="NoSpacing"/>
        <w:jc w:val="center"/>
      </w:pPr>
    </w:p>
    <w:p w14:paraId="0256C57F" w14:textId="64707028" w:rsidR="006B03F8" w:rsidRDefault="006B03F8" w:rsidP="006B03F8">
      <w:pPr>
        <w:pStyle w:val="NoSpacing"/>
        <w:jc w:val="right"/>
      </w:pPr>
      <w:r>
        <w:tab/>
      </w:r>
      <w:r>
        <w:tab/>
      </w:r>
      <w:r>
        <w:tab/>
      </w:r>
      <w:r>
        <w:tab/>
        <w:t>_________________________________</w:t>
      </w:r>
    </w:p>
    <w:p w14:paraId="2630F795" w14:textId="77777777" w:rsidR="006B03F8" w:rsidRDefault="006B03F8" w:rsidP="006B03F8">
      <w:pPr>
        <w:pStyle w:val="NoSpacing"/>
        <w:jc w:val="right"/>
      </w:pPr>
      <w:r>
        <w:tab/>
      </w:r>
      <w:r>
        <w:tab/>
      </w:r>
      <w:r>
        <w:tab/>
      </w:r>
      <w:r>
        <w:tab/>
      </w:r>
      <w:r>
        <w:tab/>
        <w:t xml:space="preserve">     </w:t>
      </w:r>
      <w:r>
        <w:tab/>
        <w:t>V. Joan Nolan, Mayor</w:t>
      </w:r>
    </w:p>
    <w:p w14:paraId="5C6E0DB3" w14:textId="77777777" w:rsidR="006B03F8" w:rsidRDefault="006B03F8" w:rsidP="006B03F8">
      <w:pPr>
        <w:pStyle w:val="NoSpacing"/>
        <w:jc w:val="right"/>
      </w:pPr>
    </w:p>
    <w:p w14:paraId="62C7544F" w14:textId="2D152983" w:rsidR="006B03F8" w:rsidRDefault="006B03F8" w:rsidP="006B03F8">
      <w:pPr>
        <w:pStyle w:val="NoSpacing"/>
        <w:jc w:val="right"/>
      </w:pPr>
      <w:r>
        <w:tab/>
      </w:r>
      <w:r>
        <w:tab/>
      </w:r>
      <w:r>
        <w:tab/>
      </w:r>
      <w:r>
        <w:tab/>
      </w:r>
      <w:r>
        <w:tab/>
      </w:r>
      <w:r>
        <w:tab/>
        <w:t>________________________________</w:t>
      </w:r>
    </w:p>
    <w:p w14:paraId="3F96D496" w14:textId="32C1A57A" w:rsidR="006B03F8" w:rsidRDefault="006B03F8" w:rsidP="006B03F8">
      <w:pPr>
        <w:pStyle w:val="NoSpacing"/>
        <w:jc w:val="right"/>
      </w:pPr>
      <w:r>
        <w:tab/>
      </w:r>
      <w:r>
        <w:tab/>
      </w:r>
      <w:r>
        <w:tab/>
      </w:r>
      <w:r>
        <w:tab/>
      </w:r>
      <w:r>
        <w:tab/>
      </w:r>
      <w:r>
        <w:tab/>
        <w:t>Brenda Pike, Town Clerk</w:t>
      </w:r>
    </w:p>
    <w:p w14:paraId="0007C08C" w14:textId="77777777" w:rsidR="006B03F8" w:rsidRDefault="006B03F8" w:rsidP="006B03F8">
      <w:pPr>
        <w:pStyle w:val="NoSpacing"/>
        <w:jc w:val="right"/>
      </w:pPr>
      <w:r>
        <w:tab/>
      </w:r>
      <w:r>
        <w:tab/>
      </w:r>
      <w:r>
        <w:tab/>
      </w:r>
      <w:r>
        <w:tab/>
      </w:r>
    </w:p>
    <w:p w14:paraId="36404BE2" w14:textId="750158B8" w:rsidR="00467D78" w:rsidRPr="00B714AD" w:rsidRDefault="006B03F8" w:rsidP="006B03F8">
      <w:pPr>
        <w:pStyle w:val="NoSpacing"/>
        <w:ind w:left="2160" w:firstLine="720"/>
        <w:jc w:val="right"/>
      </w:pPr>
      <w:r>
        <w:t>Date:</w:t>
      </w:r>
      <w:r>
        <w:tab/>
      </w:r>
      <w:r>
        <w:tab/>
        <w:t>________________________________</w:t>
      </w:r>
    </w:p>
    <w:sectPr w:rsidR="00467D78" w:rsidRPr="00B714AD">
      <w:headerReference w:type="default" r:id="rId7"/>
      <w:foot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53B08D" w14:textId="77777777" w:rsidR="003F3703" w:rsidRDefault="003F3703" w:rsidP="006B03F8">
      <w:pPr>
        <w:spacing w:after="0" w:line="240" w:lineRule="auto"/>
      </w:pPr>
      <w:r>
        <w:separator/>
      </w:r>
    </w:p>
  </w:endnote>
  <w:endnote w:type="continuationSeparator" w:id="0">
    <w:p w14:paraId="40BA794A" w14:textId="77777777" w:rsidR="003F3703" w:rsidRDefault="003F3703" w:rsidP="006B03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47757027"/>
      <w:docPartObj>
        <w:docPartGallery w:val="Page Numbers (Bottom of Page)"/>
        <w:docPartUnique/>
      </w:docPartObj>
    </w:sdtPr>
    <w:sdtEndPr>
      <w:rPr>
        <w:noProof/>
      </w:rPr>
    </w:sdtEndPr>
    <w:sdtContent>
      <w:p w14:paraId="71252FCD" w14:textId="4BA951C8" w:rsidR="006B03F8" w:rsidRDefault="006B03F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B91B12D" w14:textId="77777777" w:rsidR="006B03F8" w:rsidRDefault="006B03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C07469" w14:textId="77777777" w:rsidR="003F3703" w:rsidRDefault="003F3703" w:rsidP="006B03F8">
      <w:pPr>
        <w:spacing w:after="0" w:line="240" w:lineRule="auto"/>
      </w:pPr>
      <w:r>
        <w:separator/>
      </w:r>
    </w:p>
  </w:footnote>
  <w:footnote w:type="continuationSeparator" w:id="0">
    <w:p w14:paraId="3DB9D27F" w14:textId="77777777" w:rsidR="003F3703" w:rsidRDefault="003F3703" w:rsidP="006B03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1C082D" w14:textId="77777777" w:rsidR="009D054F" w:rsidRDefault="009D054F" w:rsidP="009D054F">
    <w:pPr>
      <w:pStyle w:val="Header"/>
      <w:jc w:val="center"/>
    </w:pPr>
    <w:r>
      <w:t>BY-LAW</w:t>
    </w:r>
  </w:p>
  <w:p w14:paraId="57EED90C" w14:textId="7D0B402A" w:rsidR="006B03F8" w:rsidRDefault="009D054F" w:rsidP="009D054F">
    <w:pPr>
      <w:pStyle w:val="Header"/>
      <w:jc w:val="center"/>
    </w:pPr>
    <w:r>
      <w:t>PROPERTY TAX COLLECTION AND TAX ARREARS</w:t>
    </w:r>
  </w:p>
  <w:p w14:paraId="6CAF424D" w14:textId="51A44B00" w:rsidR="009D054F" w:rsidRDefault="009D054F" w:rsidP="009D054F">
    <w:pPr>
      <w:pStyle w:val="Header"/>
      <w:jc w:val="center"/>
    </w:pPr>
    <w:r>
      <w:t>Municipality of Colinet</w:t>
    </w:r>
  </w:p>
  <w:p w14:paraId="3290F496" w14:textId="75FC6ED4" w:rsidR="009D054F" w:rsidRDefault="009D054F" w:rsidP="009D054F">
    <w:pPr>
      <w:pStyle w:val="Header"/>
      <w:jc w:val="center"/>
    </w:pPr>
    <w:r>
      <w:t>Effective Date:</w:t>
    </w:r>
    <w:r w:rsidR="005A1382">
      <w:t xml:space="preserve">  April 8,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B2F0F"/>
    <w:multiLevelType w:val="hybridMultilevel"/>
    <w:tmpl w:val="3F703A1E"/>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 w15:restartNumberingAfterBreak="0">
    <w:nsid w:val="3168181B"/>
    <w:multiLevelType w:val="multilevel"/>
    <w:tmpl w:val="D0B40D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82F4369"/>
    <w:multiLevelType w:val="multilevel"/>
    <w:tmpl w:val="9962D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A9C5BDD"/>
    <w:multiLevelType w:val="multilevel"/>
    <w:tmpl w:val="DCDEC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4014E84"/>
    <w:multiLevelType w:val="multilevel"/>
    <w:tmpl w:val="C29E9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E5323E3"/>
    <w:multiLevelType w:val="multilevel"/>
    <w:tmpl w:val="CC3810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89030012">
    <w:abstractNumId w:val="2"/>
  </w:num>
  <w:num w:numId="2" w16cid:durableId="1223638519">
    <w:abstractNumId w:val="3"/>
  </w:num>
  <w:num w:numId="3" w16cid:durableId="385758800">
    <w:abstractNumId w:val="5"/>
  </w:num>
  <w:num w:numId="4" w16cid:durableId="408114722">
    <w:abstractNumId w:val="4"/>
  </w:num>
  <w:num w:numId="5" w16cid:durableId="1125780189">
    <w:abstractNumId w:val="1"/>
  </w:num>
  <w:num w:numId="6" w16cid:durableId="15853347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56F"/>
    <w:rsid w:val="00012F98"/>
    <w:rsid w:val="0010059A"/>
    <w:rsid w:val="001A5ED8"/>
    <w:rsid w:val="00205DB7"/>
    <w:rsid w:val="00334467"/>
    <w:rsid w:val="00393CC7"/>
    <w:rsid w:val="003F3703"/>
    <w:rsid w:val="00467D78"/>
    <w:rsid w:val="004F361E"/>
    <w:rsid w:val="005922F1"/>
    <w:rsid w:val="005A1382"/>
    <w:rsid w:val="005A746E"/>
    <w:rsid w:val="006B03F8"/>
    <w:rsid w:val="006C36D1"/>
    <w:rsid w:val="007E3402"/>
    <w:rsid w:val="00822D67"/>
    <w:rsid w:val="008654C5"/>
    <w:rsid w:val="00974DAA"/>
    <w:rsid w:val="009B605E"/>
    <w:rsid w:val="009D054F"/>
    <w:rsid w:val="009D74FD"/>
    <w:rsid w:val="00B714AD"/>
    <w:rsid w:val="00C10F8D"/>
    <w:rsid w:val="00C352ED"/>
    <w:rsid w:val="00C62181"/>
    <w:rsid w:val="00D37931"/>
    <w:rsid w:val="00D9256F"/>
    <w:rsid w:val="00DA75A7"/>
    <w:rsid w:val="00F12E2D"/>
    <w:rsid w:val="00F54049"/>
    <w:rsid w:val="00FD2F7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C6B221"/>
  <w15:chartTrackingRefBased/>
  <w15:docId w15:val="{BE779BB5-0AC7-4D92-8587-8F9BF604C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9256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9256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9256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9256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9256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9256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9256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9256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9256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256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9256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9256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9256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9256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9256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9256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9256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9256F"/>
    <w:rPr>
      <w:rFonts w:eastAsiaTheme="majorEastAsia" w:cstheme="majorBidi"/>
      <w:color w:val="272727" w:themeColor="text1" w:themeTint="D8"/>
    </w:rPr>
  </w:style>
  <w:style w:type="paragraph" w:styleId="Title">
    <w:name w:val="Title"/>
    <w:basedOn w:val="Normal"/>
    <w:next w:val="Normal"/>
    <w:link w:val="TitleChar"/>
    <w:uiPriority w:val="10"/>
    <w:qFormat/>
    <w:rsid w:val="00D9256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256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9256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9256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9256F"/>
    <w:pPr>
      <w:spacing w:before="160"/>
      <w:jc w:val="center"/>
    </w:pPr>
    <w:rPr>
      <w:i/>
      <w:iCs/>
      <w:color w:val="404040" w:themeColor="text1" w:themeTint="BF"/>
    </w:rPr>
  </w:style>
  <w:style w:type="character" w:customStyle="1" w:styleId="QuoteChar">
    <w:name w:val="Quote Char"/>
    <w:basedOn w:val="DefaultParagraphFont"/>
    <w:link w:val="Quote"/>
    <w:uiPriority w:val="29"/>
    <w:rsid w:val="00D9256F"/>
    <w:rPr>
      <w:i/>
      <w:iCs/>
      <w:color w:val="404040" w:themeColor="text1" w:themeTint="BF"/>
    </w:rPr>
  </w:style>
  <w:style w:type="paragraph" w:styleId="ListParagraph">
    <w:name w:val="List Paragraph"/>
    <w:basedOn w:val="Normal"/>
    <w:uiPriority w:val="34"/>
    <w:qFormat/>
    <w:rsid w:val="00D9256F"/>
    <w:pPr>
      <w:ind w:left="720"/>
      <w:contextualSpacing/>
    </w:pPr>
  </w:style>
  <w:style w:type="character" w:styleId="IntenseEmphasis">
    <w:name w:val="Intense Emphasis"/>
    <w:basedOn w:val="DefaultParagraphFont"/>
    <w:uiPriority w:val="21"/>
    <w:qFormat/>
    <w:rsid w:val="00D9256F"/>
    <w:rPr>
      <w:i/>
      <w:iCs/>
      <w:color w:val="0F4761" w:themeColor="accent1" w:themeShade="BF"/>
    </w:rPr>
  </w:style>
  <w:style w:type="paragraph" w:styleId="IntenseQuote">
    <w:name w:val="Intense Quote"/>
    <w:basedOn w:val="Normal"/>
    <w:next w:val="Normal"/>
    <w:link w:val="IntenseQuoteChar"/>
    <w:uiPriority w:val="30"/>
    <w:qFormat/>
    <w:rsid w:val="00D9256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9256F"/>
    <w:rPr>
      <w:i/>
      <w:iCs/>
      <w:color w:val="0F4761" w:themeColor="accent1" w:themeShade="BF"/>
    </w:rPr>
  </w:style>
  <w:style w:type="character" w:styleId="IntenseReference">
    <w:name w:val="Intense Reference"/>
    <w:basedOn w:val="DefaultParagraphFont"/>
    <w:uiPriority w:val="32"/>
    <w:qFormat/>
    <w:rsid w:val="00D9256F"/>
    <w:rPr>
      <w:b/>
      <w:bCs/>
      <w:smallCaps/>
      <w:color w:val="0F4761" w:themeColor="accent1" w:themeShade="BF"/>
      <w:spacing w:val="5"/>
    </w:rPr>
  </w:style>
  <w:style w:type="paragraph" w:customStyle="1" w:styleId="sidenote">
    <w:name w:val="sidenote"/>
    <w:basedOn w:val="Normal"/>
    <w:rsid w:val="006C36D1"/>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section">
    <w:name w:val="section"/>
    <w:basedOn w:val="Normal"/>
    <w:rsid w:val="006C36D1"/>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character" w:customStyle="1" w:styleId="grame">
    <w:name w:val="grame"/>
    <w:basedOn w:val="DefaultParagraphFont"/>
    <w:rsid w:val="006C36D1"/>
  </w:style>
  <w:style w:type="paragraph" w:customStyle="1" w:styleId="rsn">
    <w:name w:val="rsn"/>
    <w:basedOn w:val="Normal"/>
    <w:rsid w:val="006C36D1"/>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character" w:styleId="Hyperlink">
    <w:name w:val="Hyperlink"/>
    <w:basedOn w:val="DefaultParagraphFont"/>
    <w:uiPriority w:val="99"/>
    <w:semiHidden/>
    <w:unhideWhenUsed/>
    <w:rsid w:val="006C36D1"/>
    <w:rPr>
      <w:color w:val="0000FF"/>
      <w:u w:val="single"/>
    </w:rPr>
  </w:style>
  <w:style w:type="paragraph" w:styleId="NormalWeb">
    <w:name w:val="Normal (Web)"/>
    <w:basedOn w:val="Normal"/>
    <w:uiPriority w:val="99"/>
    <w:semiHidden/>
    <w:unhideWhenUsed/>
    <w:rsid w:val="006C36D1"/>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subsection">
    <w:name w:val="subsection"/>
    <w:basedOn w:val="Normal"/>
    <w:rsid w:val="006C36D1"/>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customStyle="1" w:styleId="paragraph">
    <w:name w:val="paragraph"/>
    <w:basedOn w:val="Normal"/>
    <w:rsid w:val="006C36D1"/>
    <w:pPr>
      <w:spacing w:before="100" w:beforeAutospacing="1" w:after="100" w:afterAutospacing="1" w:line="240" w:lineRule="auto"/>
    </w:pPr>
    <w:rPr>
      <w:rFonts w:ascii="Times New Roman" w:eastAsia="Times New Roman" w:hAnsi="Times New Roman" w:cs="Times New Roman"/>
      <w:kern w:val="0"/>
      <w:sz w:val="24"/>
      <w:szCs w:val="24"/>
      <w:lang w:eastAsia="en-CA"/>
      <w14:ligatures w14:val="none"/>
    </w:rPr>
  </w:style>
  <w:style w:type="paragraph" w:styleId="NoSpacing">
    <w:name w:val="No Spacing"/>
    <w:uiPriority w:val="1"/>
    <w:qFormat/>
    <w:rsid w:val="00DA75A7"/>
    <w:pPr>
      <w:spacing w:after="0" w:line="240" w:lineRule="auto"/>
    </w:pPr>
  </w:style>
  <w:style w:type="paragraph" w:styleId="Header">
    <w:name w:val="header"/>
    <w:basedOn w:val="Normal"/>
    <w:link w:val="HeaderChar"/>
    <w:uiPriority w:val="99"/>
    <w:unhideWhenUsed/>
    <w:rsid w:val="006B03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03F8"/>
  </w:style>
  <w:style w:type="paragraph" w:styleId="Footer">
    <w:name w:val="footer"/>
    <w:basedOn w:val="Normal"/>
    <w:link w:val="FooterChar"/>
    <w:uiPriority w:val="99"/>
    <w:unhideWhenUsed/>
    <w:rsid w:val="006B03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03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8179517">
      <w:bodyDiv w:val="1"/>
      <w:marLeft w:val="0"/>
      <w:marRight w:val="0"/>
      <w:marTop w:val="0"/>
      <w:marBottom w:val="0"/>
      <w:divBdr>
        <w:top w:val="none" w:sz="0" w:space="0" w:color="auto"/>
        <w:left w:val="none" w:sz="0" w:space="0" w:color="auto"/>
        <w:bottom w:val="none" w:sz="0" w:space="0" w:color="auto"/>
        <w:right w:val="none" w:sz="0" w:space="0" w:color="auto"/>
      </w:divBdr>
    </w:div>
    <w:div w:id="1326589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1000</Words>
  <Characters>5700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PROPERTY TAX COLLECTION AND ARREARS BY-LAW –F COLINET</vt:lpstr>
    </vt:vector>
  </TitlesOfParts>
  <Company/>
  <LinksUpToDate>false</LinksUpToDate>
  <CharactersWithSpaces>6687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PROPERTY TAX COLLECTION AND ARREARS BY-LAW –F COLINET</dc:title>
  <dc:subject/>
  <dc:creator>Town of Colinet</dc:creator>
  <cp:keywords/>
  <dc:description/>
  <cp:lastModifiedBy>Town of Colinet</cp:lastModifiedBy>
  <cp:revision>6</cp:revision>
  <cp:lastPrinted>2025-04-09T12:30:00Z</cp:lastPrinted>
  <dcterms:created xsi:type="dcterms:W3CDTF">2025-02-24T16:48:00Z</dcterms:created>
  <dcterms:modified xsi:type="dcterms:W3CDTF">2025-04-09T12:32:00Z</dcterms:modified>
</cp:coreProperties>
</file>